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96" w:rsidRPr="0011179F" w:rsidRDefault="006F1496" w:rsidP="006F1496">
      <w:pPr>
        <w:tabs>
          <w:tab w:val="center" w:pos="425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drawing>
          <wp:anchor distT="0" distB="0" distL="114300" distR="114300" simplePos="0" relativeHeight="251659264" behindDoc="0" locked="0" layoutInCell="1" allowOverlap="1" wp14:anchorId="2C60D28D" wp14:editId="197A3627">
            <wp:simplePos x="0" y="0"/>
            <wp:positionH relativeFrom="column">
              <wp:posOffset>6350</wp:posOffset>
            </wp:positionH>
            <wp:positionV relativeFrom="paragraph">
              <wp:posOffset>60325</wp:posOffset>
            </wp:positionV>
            <wp:extent cx="1371600" cy="676275"/>
            <wp:effectExtent l="0" t="0" r="0" b="9525"/>
            <wp:wrapNone/>
            <wp:docPr id="1" name="Imagem 1" descr="Ministério da Educação e 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inistério da Educação e Ciên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79F"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t xml:space="preserve">                                                                                                                                          </w:t>
      </w:r>
      <w:r w:rsidRPr="0011179F"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pt-PT"/>
        </w:rPr>
        <w:drawing>
          <wp:inline distT="0" distB="0" distL="0" distR="0" wp14:anchorId="007C4239" wp14:editId="3A054632">
            <wp:extent cx="1362075" cy="666124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79F">
        <w:rPr>
          <w:rFonts w:ascii="Times New Roman" w:eastAsia="Times New Roman" w:hAnsi="Times New Roman" w:cs="Times New Roman"/>
          <w:sz w:val="10"/>
          <w:szCs w:val="10"/>
          <w:lang w:eastAsia="pt-PT"/>
        </w:rPr>
        <w:t xml:space="preserve">       </w:t>
      </w:r>
    </w:p>
    <w:p w:rsidR="006F1496" w:rsidRPr="006D1097" w:rsidRDefault="006F1496" w:rsidP="006F1496">
      <w:pPr>
        <w:tabs>
          <w:tab w:val="left" w:pos="284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sz w:val="10"/>
          <w:szCs w:val="10"/>
          <w:lang w:eastAsia="pt-PT"/>
        </w:rPr>
      </w:pPr>
    </w:p>
    <w:p w:rsidR="006F1496" w:rsidRPr="006D1097" w:rsidRDefault="006F1496" w:rsidP="006F1496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sz w:val="2"/>
          <w:szCs w:val="8"/>
          <w:lang w:eastAsia="pt-PT"/>
        </w:rPr>
      </w:pPr>
    </w:p>
    <w:p w:rsidR="006F1496" w:rsidRPr="001A2EA8" w:rsidRDefault="006F1496" w:rsidP="006F1496">
      <w:pPr>
        <w:tabs>
          <w:tab w:val="left" w:pos="284"/>
        </w:tabs>
        <w:spacing w:after="0"/>
        <w:jc w:val="center"/>
        <w:rPr>
          <w:rFonts w:eastAsia="Times New Roman" w:cstheme="minorHAnsi"/>
          <w:b/>
          <w:bCs/>
          <w:sz w:val="16"/>
          <w:szCs w:val="16"/>
          <w:lang w:eastAsia="pt-PT"/>
        </w:rPr>
      </w:pPr>
    </w:p>
    <w:p w:rsidR="006F1496" w:rsidRPr="0046063E" w:rsidRDefault="006F1496" w:rsidP="006F1496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46063E">
        <w:rPr>
          <w:rFonts w:eastAsia="Times New Roman" w:cstheme="minorHAnsi"/>
          <w:sz w:val="28"/>
          <w:szCs w:val="28"/>
          <w:lang w:eastAsia="pt-PT"/>
        </w:rPr>
        <w:t>Conselho Geral do Agrupamento de Escolas de Branca</w:t>
      </w:r>
      <w:r w:rsidRPr="0046063E">
        <w:rPr>
          <w:rFonts w:eastAsia="Times New Roman" w:cstheme="minorHAnsi"/>
          <w:b/>
          <w:bCs/>
          <w:sz w:val="28"/>
          <w:szCs w:val="28"/>
          <w:lang w:eastAsia="pt-PT"/>
        </w:rPr>
        <w:t xml:space="preserve"> </w:t>
      </w:r>
    </w:p>
    <w:p w:rsidR="006F1496" w:rsidRPr="006D1097" w:rsidRDefault="006F1496" w:rsidP="006F1496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sz w:val="36"/>
          <w:szCs w:val="36"/>
          <w:lang w:eastAsia="pt-PT"/>
        </w:rPr>
      </w:pPr>
      <w:r w:rsidRPr="006D1097">
        <w:rPr>
          <w:rFonts w:eastAsia="Times New Roman" w:cstheme="minorHAnsi"/>
          <w:b/>
          <w:bCs/>
          <w:sz w:val="36"/>
          <w:szCs w:val="36"/>
          <w:lang w:eastAsia="pt-PT"/>
        </w:rPr>
        <w:t xml:space="preserve">MINUTA </w:t>
      </w:r>
    </w:p>
    <w:p w:rsidR="006F1496" w:rsidRPr="006D1097" w:rsidRDefault="006F1496" w:rsidP="006F1496">
      <w:pPr>
        <w:tabs>
          <w:tab w:val="left" w:pos="284"/>
        </w:tabs>
        <w:spacing w:after="0" w:line="360" w:lineRule="auto"/>
        <w:jc w:val="center"/>
        <w:rPr>
          <w:rFonts w:eastAsia="Times New Roman" w:cstheme="minorHAnsi"/>
          <w:b/>
          <w:bCs/>
          <w:lang w:val="x-none" w:eastAsia="pt-PT"/>
        </w:rPr>
      </w:pPr>
      <w:r w:rsidRPr="006D1097">
        <w:rPr>
          <w:rFonts w:eastAsia="Times New Roman" w:cstheme="minorHAnsi"/>
          <w:b/>
          <w:bCs/>
          <w:lang w:eastAsia="pt-PT"/>
        </w:rPr>
        <w:t xml:space="preserve">Reunião de </w:t>
      </w:r>
      <w:r w:rsidR="00652FBA">
        <w:rPr>
          <w:rFonts w:eastAsia="Times New Roman" w:cstheme="minorHAnsi"/>
          <w:b/>
          <w:bCs/>
          <w:lang w:eastAsia="pt-PT"/>
        </w:rPr>
        <w:t>23</w:t>
      </w:r>
      <w:r w:rsidRPr="006D1097">
        <w:rPr>
          <w:rFonts w:eastAsia="Times New Roman" w:cstheme="minorHAnsi"/>
          <w:b/>
          <w:bCs/>
          <w:lang w:eastAsia="pt-PT"/>
        </w:rPr>
        <w:t xml:space="preserve"> de </w:t>
      </w:r>
      <w:r>
        <w:rPr>
          <w:rFonts w:eastAsia="Times New Roman" w:cstheme="minorHAnsi"/>
          <w:b/>
          <w:bCs/>
          <w:lang w:eastAsia="pt-PT"/>
        </w:rPr>
        <w:t>ju</w:t>
      </w:r>
      <w:r w:rsidR="00652FBA">
        <w:rPr>
          <w:rFonts w:eastAsia="Times New Roman" w:cstheme="minorHAnsi"/>
          <w:b/>
          <w:bCs/>
          <w:lang w:eastAsia="pt-PT"/>
        </w:rPr>
        <w:t>l</w:t>
      </w:r>
      <w:r>
        <w:rPr>
          <w:rFonts w:eastAsia="Times New Roman" w:cstheme="minorHAnsi"/>
          <w:b/>
          <w:bCs/>
          <w:lang w:eastAsia="pt-PT"/>
        </w:rPr>
        <w:t>ho</w:t>
      </w:r>
      <w:r w:rsidRPr="006D1097">
        <w:rPr>
          <w:rFonts w:eastAsia="Times New Roman" w:cstheme="minorHAnsi"/>
          <w:b/>
          <w:bCs/>
          <w:lang w:eastAsia="pt-PT"/>
        </w:rPr>
        <w:t xml:space="preserve"> de 20</w:t>
      </w:r>
      <w:r>
        <w:rPr>
          <w:rFonts w:eastAsia="Times New Roman" w:cstheme="minorHAnsi"/>
          <w:b/>
          <w:bCs/>
          <w:lang w:eastAsia="pt-PT"/>
        </w:rPr>
        <w:t>20</w:t>
      </w:r>
      <w:r w:rsidRPr="006D1097">
        <w:rPr>
          <w:rFonts w:eastAsia="Times New Roman" w:cstheme="minorHAnsi"/>
          <w:b/>
          <w:bCs/>
          <w:lang w:eastAsia="pt-PT"/>
        </w:rPr>
        <w:t xml:space="preserve"> </w:t>
      </w:r>
    </w:p>
    <w:p w:rsidR="006F1496" w:rsidRPr="006D1097" w:rsidRDefault="006F1496" w:rsidP="006F1496">
      <w:pPr>
        <w:tabs>
          <w:tab w:val="left" w:pos="284"/>
          <w:tab w:val="left" w:leader="hyphen" w:pos="567"/>
          <w:tab w:val="right" w:leader="hyphen" w:pos="9072"/>
        </w:tabs>
        <w:spacing w:after="0" w:line="240" w:lineRule="auto"/>
        <w:ind w:right="-21"/>
        <w:jc w:val="both"/>
        <w:rPr>
          <w:rFonts w:eastAsia="Times New Roman" w:cstheme="minorHAnsi"/>
          <w:sz w:val="16"/>
          <w:szCs w:val="16"/>
          <w:lang w:eastAsia="pt-PT"/>
        </w:rPr>
      </w:pPr>
    </w:p>
    <w:p w:rsidR="006F1496" w:rsidRPr="00A86DBF" w:rsidRDefault="006F1496" w:rsidP="001D52DF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A86DBF">
        <w:rPr>
          <w:rFonts w:eastAsia="Times New Roman" w:cstheme="minorHAnsi"/>
          <w:bCs/>
          <w:sz w:val="24"/>
          <w:szCs w:val="24"/>
          <w:lang w:eastAsia="pt-PT"/>
        </w:rPr>
        <w:t xml:space="preserve">O Conselho Geral do Agrupamento de Escolas de Branca, em sessão realizada no dia </w:t>
      </w:r>
      <w:r w:rsidR="00652FBA" w:rsidRPr="00A86DBF">
        <w:rPr>
          <w:rFonts w:eastAsia="Times New Roman" w:cstheme="minorHAnsi"/>
          <w:bCs/>
          <w:sz w:val="24"/>
          <w:szCs w:val="24"/>
          <w:lang w:eastAsia="pt-PT"/>
        </w:rPr>
        <w:t>23</w:t>
      </w:r>
      <w:r w:rsidRPr="00A86DBF">
        <w:rPr>
          <w:rFonts w:eastAsia="Times New Roman" w:cstheme="minorHAnsi"/>
          <w:bCs/>
          <w:sz w:val="24"/>
          <w:szCs w:val="24"/>
          <w:lang w:eastAsia="pt-PT"/>
        </w:rPr>
        <w:t xml:space="preserve"> de ju</w:t>
      </w:r>
      <w:r w:rsidR="00652FBA" w:rsidRPr="00A86DBF">
        <w:rPr>
          <w:rFonts w:eastAsia="Times New Roman" w:cstheme="minorHAnsi"/>
          <w:bCs/>
          <w:sz w:val="24"/>
          <w:szCs w:val="24"/>
          <w:lang w:eastAsia="pt-PT"/>
        </w:rPr>
        <w:t>l</w:t>
      </w:r>
      <w:r w:rsidRPr="00A86DBF">
        <w:rPr>
          <w:rFonts w:eastAsia="Times New Roman" w:cstheme="minorHAnsi"/>
          <w:bCs/>
          <w:sz w:val="24"/>
          <w:szCs w:val="24"/>
          <w:lang w:eastAsia="pt-PT"/>
        </w:rPr>
        <w:t>ho de 2020, por videoconferência no Google Meet (</w:t>
      </w:r>
      <w:r w:rsidR="00121671" w:rsidRPr="00A86DBF">
        <w:rPr>
          <w:rFonts w:eastAsia="Times New Roman" w:cstheme="minorHAnsi"/>
          <w:bCs/>
          <w:sz w:val="24"/>
          <w:szCs w:val="24"/>
          <w:lang w:eastAsia="pt-PT"/>
        </w:rPr>
        <w:t>meet.google.com/phi-tibg-aot</w:t>
      </w:r>
      <w:r w:rsidR="00A86DBF">
        <w:rPr>
          <w:rFonts w:eastAsia="Times New Roman" w:cstheme="minorHAnsi"/>
          <w:bCs/>
          <w:sz w:val="24"/>
          <w:szCs w:val="24"/>
          <w:lang w:eastAsia="pt-PT"/>
        </w:rPr>
        <w:t xml:space="preserve">; </w:t>
      </w:r>
      <w:r w:rsidR="00121671" w:rsidRPr="00A86DBF">
        <w:rPr>
          <w:rFonts w:eastAsia="Times New Roman" w:cstheme="minorHAnsi"/>
          <w:bCs/>
          <w:sz w:val="24"/>
          <w:szCs w:val="24"/>
          <w:lang w:eastAsia="pt-PT"/>
        </w:rPr>
        <w:t>p</w:t>
      </w:r>
      <w:r w:rsidR="00A86DBF">
        <w:rPr>
          <w:rFonts w:eastAsia="Times New Roman" w:cstheme="minorHAnsi"/>
          <w:bCs/>
          <w:sz w:val="24"/>
          <w:szCs w:val="24"/>
          <w:lang w:eastAsia="pt-PT"/>
        </w:rPr>
        <w:t xml:space="preserve">ara ligar: (US) +1 208-718-1773, </w:t>
      </w:r>
      <w:r w:rsidR="00121671" w:rsidRPr="00A86DBF">
        <w:rPr>
          <w:rFonts w:eastAsia="Times New Roman" w:cstheme="minorHAnsi"/>
          <w:bCs/>
          <w:sz w:val="24"/>
          <w:szCs w:val="24"/>
          <w:lang w:eastAsia="pt-PT"/>
        </w:rPr>
        <w:t>PIN: 543 151 958#</w:t>
      </w:r>
      <w:r w:rsidRPr="00A86DBF">
        <w:rPr>
          <w:rFonts w:eastAsia="Times New Roman" w:cstheme="minorHAnsi"/>
          <w:bCs/>
          <w:sz w:val="24"/>
          <w:szCs w:val="24"/>
          <w:lang w:eastAsia="pt-PT"/>
        </w:rPr>
        <w:t>), deu cumprimento à seguinte ordem de trabalhos e tomou as subsequentes deliberações:</w:t>
      </w:r>
    </w:p>
    <w:p w:rsidR="00652FBA" w:rsidRDefault="006F1496" w:rsidP="006F1496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t-PT"/>
        </w:rPr>
      </w:pPr>
      <w:r w:rsidRPr="00652FBA">
        <w:rPr>
          <w:rFonts w:eastAsia="Times New Roman" w:cstheme="minorHAnsi"/>
          <w:bCs/>
          <w:sz w:val="24"/>
          <w:szCs w:val="24"/>
          <w:lang w:eastAsia="pt-PT"/>
        </w:rPr>
        <w:t>Antes de dar início aos</w:t>
      </w:r>
      <w:r w:rsidR="00652FBA">
        <w:rPr>
          <w:rFonts w:eastAsia="Times New Roman" w:cstheme="minorHAnsi"/>
          <w:bCs/>
          <w:sz w:val="24"/>
          <w:szCs w:val="24"/>
          <w:lang w:eastAsia="pt-PT"/>
        </w:rPr>
        <w:t xml:space="preserve"> assuntos da ordem de</w:t>
      </w:r>
      <w:r w:rsidRPr="00652FBA">
        <w:rPr>
          <w:rFonts w:eastAsia="Times New Roman" w:cstheme="minorHAnsi"/>
          <w:bCs/>
          <w:sz w:val="24"/>
          <w:szCs w:val="24"/>
          <w:lang w:eastAsia="pt-PT"/>
        </w:rPr>
        <w:t xml:space="preserve"> trabalhos, </w:t>
      </w:r>
      <w:r w:rsidR="00652FBA">
        <w:rPr>
          <w:rFonts w:eastAsia="Times New Roman" w:cstheme="minorHAnsi"/>
          <w:bCs/>
          <w:sz w:val="24"/>
          <w:szCs w:val="24"/>
          <w:lang w:eastAsia="pt-PT"/>
        </w:rPr>
        <w:t>analisou e aprovou a ata da reunião de 08 de junho de 2020, por unanimidade.</w:t>
      </w:r>
      <w:r w:rsidRPr="00652FBA">
        <w:rPr>
          <w:rFonts w:eastAsia="Times New Roman" w:cstheme="minorHAnsi"/>
          <w:bCs/>
          <w:sz w:val="24"/>
          <w:szCs w:val="24"/>
          <w:lang w:eastAsia="pt-PT"/>
        </w:rPr>
        <w:t xml:space="preserve"> </w:t>
      </w:r>
    </w:p>
    <w:p w:rsidR="006F1496" w:rsidRPr="008C41C5" w:rsidRDefault="006F1496" w:rsidP="006F1496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lang w:eastAsia="pt-PT"/>
        </w:rPr>
      </w:pPr>
      <w:r w:rsidRPr="008C41C5">
        <w:rPr>
          <w:rFonts w:eastAsia="Times New Roman" w:cstheme="minorHAnsi"/>
          <w:b/>
          <w:bCs/>
          <w:sz w:val="24"/>
          <w:lang w:eastAsia="pt-PT"/>
        </w:rPr>
        <w:t>Ponto um – Informações</w:t>
      </w:r>
    </w:p>
    <w:p w:rsidR="006F1496" w:rsidRDefault="006F1496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>Foram partilhadas informações relevantes sobre o Agrupamento, normativos legais e ações no âmbito da educação, entre as quais se salientam:</w:t>
      </w:r>
    </w:p>
    <w:p w:rsidR="000D4E70" w:rsidRPr="00A53BAB" w:rsidRDefault="00767E5F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  <w:lang w:eastAsia="pt-PT"/>
        </w:rPr>
      </w:pPr>
      <w:r w:rsidRPr="00A53BAB">
        <w:rPr>
          <w:rFonts w:eastAsia="Times New Roman" w:cstheme="minorHAnsi"/>
          <w:bCs/>
          <w:sz w:val="24"/>
          <w:lang w:eastAsia="pt-PT"/>
        </w:rPr>
        <w:t xml:space="preserve">- </w:t>
      </w:r>
      <w:r w:rsidR="00A53BAB">
        <w:rPr>
          <w:rFonts w:eastAsia="Times New Roman" w:cstheme="minorHAnsi"/>
          <w:bCs/>
          <w:sz w:val="24"/>
          <w:lang w:eastAsia="pt-PT"/>
        </w:rPr>
        <w:t>Os r</w:t>
      </w:r>
      <w:r w:rsidRPr="00A53BAB">
        <w:rPr>
          <w:rFonts w:eastAsia="Times New Roman" w:cstheme="minorHAnsi"/>
          <w:bCs/>
          <w:sz w:val="24"/>
          <w:lang w:eastAsia="pt-PT"/>
        </w:rPr>
        <w:t>esultados escolares</w:t>
      </w:r>
      <w:r w:rsidR="000D4E70" w:rsidRPr="00A53BAB">
        <w:rPr>
          <w:rFonts w:eastAsia="Times New Roman" w:cstheme="minorHAnsi"/>
          <w:bCs/>
          <w:sz w:val="24"/>
          <w:lang w:eastAsia="pt-PT"/>
        </w:rPr>
        <w:t xml:space="preserve"> </w:t>
      </w:r>
      <w:r w:rsidR="00A86DBF" w:rsidRPr="00A53BAB">
        <w:rPr>
          <w:rFonts w:eastAsia="Times New Roman" w:cstheme="minorHAnsi"/>
          <w:bCs/>
          <w:sz w:val="24"/>
          <w:lang w:eastAsia="pt-PT"/>
        </w:rPr>
        <w:t>melhorar</w:t>
      </w:r>
      <w:r w:rsidRPr="00A53BAB">
        <w:rPr>
          <w:rFonts w:eastAsia="Times New Roman" w:cstheme="minorHAnsi"/>
          <w:bCs/>
          <w:sz w:val="24"/>
          <w:lang w:eastAsia="pt-PT"/>
        </w:rPr>
        <w:t>am</w:t>
      </w:r>
      <w:r w:rsidR="00A53BAB" w:rsidRPr="00A53BAB">
        <w:rPr>
          <w:rFonts w:eastAsia="Times New Roman" w:cstheme="minorHAnsi"/>
          <w:bCs/>
          <w:sz w:val="24"/>
          <w:lang w:eastAsia="pt-PT"/>
        </w:rPr>
        <w:t xml:space="preserve"> e</w:t>
      </w:r>
      <w:r w:rsidRPr="00A53BAB">
        <w:rPr>
          <w:rFonts w:eastAsia="Times New Roman" w:cstheme="minorHAnsi"/>
          <w:bCs/>
          <w:sz w:val="24"/>
          <w:lang w:eastAsia="pt-PT"/>
        </w:rPr>
        <w:t xml:space="preserve"> </w:t>
      </w:r>
      <w:r w:rsidR="00A53BAB" w:rsidRPr="00A53BAB">
        <w:rPr>
          <w:rFonts w:eastAsia="Times New Roman" w:cstheme="minorHAnsi"/>
          <w:bCs/>
          <w:sz w:val="24"/>
          <w:lang w:eastAsia="pt-PT"/>
        </w:rPr>
        <w:t>a taxa de transição foi de 100% em todos os anos e ciclos</w:t>
      </w:r>
      <w:r w:rsidR="00A53BAB">
        <w:rPr>
          <w:rFonts w:eastAsia="Times New Roman" w:cstheme="minorHAnsi"/>
          <w:bCs/>
          <w:sz w:val="24"/>
          <w:lang w:eastAsia="pt-PT"/>
        </w:rPr>
        <w:t>;</w:t>
      </w:r>
    </w:p>
    <w:p w:rsidR="000D4E70" w:rsidRPr="00A53BAB" w:rsidRDefault="000D4E70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  <w:lang w:eastAsia="pt-PT"/>
        </w:rPr>
      </w:pPr>
      <w:r w:rsidRPr="00A53BAB">
        <w:rPr>
          <w:rFonts w:eastAsia="Times New Roman" w:cstheme="minorHAnsi"/>
          <w:bCs/>
          <w:sz w:val="24"/>
          <w:lang w:eastAsia="pt-PT"/>
        </w:rPr>
        <w:t>-</w:t>
      </w:r>
      <w:r w:rsidR="00A53BAB" w:rsidRPr="00A53BAB">
        <w:rPr>
          <w:rFonts w:eastAsia="Times New Roman" w:cstheme="minorHAnsi"/>
          <w:bCs/>
          <w:sz w:val="24"/>
          <w:lang w:eastAsia="pt-PT"/>
        </w:rPr>
        <w:t xml:space="preserve"> </w:t>
      </w:r>
      <w:r w:rsidR="00A53BAB">
        <w:rPr>
          <w:rFonts w:eastAsia="Times New Roman" w:cstheme="minorHAnsi"/>
          <w:bCs/>
          <w:sz w:val="24"/>
          <w:lang w:eastAsia="pt-PT"/>
        </w:rPr>
        <w:t>A</w:t>
      </w:r>
      <w:r w:rsidR="00A86DBF" w:rsidRPr="00A53BAB">
        <w:rPr>
          <w:rFonts w:eastAsia="Times New Roman" w:cstheme="minorHAnsi"/>
          <w:bCs/>
          <w:sz w:val="24"/>
          <w:lang w:eastAsia="pt-PT"/>
        </w:rPr>
        <w:t>pesar das dificuldades</w:t>
      </w:r>
      <w:r w:rsidR="007F2963" w:rsidRPr="00A53BAB">
        <w:rPr>
          <w:rFonts w:eastAsia="Times New Roman" w:cstheme="minorHAnsi"/>
          <w:bCs/>
          <w:sz w:val="24"/>
          <w:lang w:eastAsia="pt-PT"/>
        </w:rPr>
        <w:t xml:space="preserve"> resultantes da pandemia, </w:t>
      </w:r>
      <w:r w:rsidR="00A53BAB">
        <w:rPr>
          <w:rFonts w:eastAsia="Times New Roman" w:cstheme="minorHAnsi"/>
          <w:bCs/>
          <w:sz w:val="24"/>
          <w:lang w:eastAsia="pt-PT"/>
        </w:rPr>
        <w:t xml:space="preserve">o </w:t>
      </w:r>
      <w:r w:rsidR="007F2963" w:rsidRPr="00A53BAB">
        <w:rPr>
          <w:rFonts w:eastAsia="Times New Roman" w:cstheme="minorHAnsi"/>
          <w:bCs/>
          <w:sz w:val="24"/>
          <w:lang w:eastAsia="pt-PT"/>
        </w:rPr>
        <w:t>processo de ensino e ap</w:t>
      </w:r>
      <w:r w:rsidR="00767E5F" w:rsidRPr="00A53BAB">
        <w:rPr>
          <w:rFonts w:eastAsia="Times New Roman" w:cstheme="minorHAnsi"/>
          <w:bCs/>
          <w:sz w:val="24"/>
          <w:lang w:eastAsia="pt-PT"/>
        </w:rPr>
        <w:t xml:space="preserve">rendizagem </w:t>
      </w:r>
      <w:r w:rsidR="00A53BAB" w:rsidRPr="00A53BAB">
        <w:rPr>
          <w:rFonts w:eastAsia="Times New Roman" w:cstheme="minorHAnsi"/>
          <w:bCs/>
          <w:sz w:val="24"/>
          <w:lang w:eastAsia="pt-PT"/>
        </w:rPr>
        <w:t>manteve-se</w:t>
      </w:r>
      <w:r w:rsidR="00A53BAB">
        <w:rPr>
          <w:rFonts w:eastAsia="Times New Roman" w:cstheme="minorHAnsi"/>
          <w:bCs/>
          <w:sz w:val="24"/>
          <w:lang w:eastAsia="pt-PT"/>
        </w:rPr>
        <w:t>,</w:t>
      </w:r>
      <w:r w:rsidR="00A53BAB" w:rsidRPr="00A53BAB">
        <w:rPr>
          <w:rFonts w:eastAsia="Times New Roman" w:cstheme="minorHAnsi"/>
          <w:bCs/>
          <w:sz w:val="24"/>
          <w:lang w:eastAsia="pt-PT"/>
        </w:rPr>
        <w:t xml:space="preserve"> </w:t>
      </w:r>
      <w:r w:rsidR="00767E5F" w:rsidRPr="00A53BAB">
        <w:rPr>
          <w:rFonts w:eastAsia="Times New Roman" w:cstheme="minorHAnsi"/>
          <w:bCs/>
          <w:sz w:val="24"/>
          <w:lang w:eastAsia="pt-PT"/>
        </w:rPr>
        <w:t>com sucesso</w:t>
      </w:r>
      <w:r w:rsidR="00A53BAB" w:rsidRPr="00A53BAB">
        <w:rPr>
          <w:rFonts w:eastAsia="Times New Roman" w:cstheme="minorHAnsi"/>
          <w:bCs/>
          <w:sz w:val="24"/>
          <w:lang w:eastAsia="pt-PT"/>
        </w:rPr>
        <w:t xml:space="preserve"> significativo</w:t>
      </w:r>
      <w:r w:rsidR="00A53BAB">
        <w:rPr>
          <w:rFonts w:eastAsia="Times New Roman" w:cstheme="minorHAnsi"/>
          <w:bCs/>
          <w:sz w:val="24"/>
          <w:lang w:eastAsia="pt-PT"/>
        </w:rPr>
        <w:t>;</w:t>
      </w:r>
    </w:p>
    <w:p w:rsidR="000D4E70" w:rsidRPr="00A53BAB" w:rsidRDefault="00767E5F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  <w:lang w:eastAsia="pt-PT"/>
        </w:rPr>
      </w:pPr>
      <w:r w:rsidRPr="00A53BAB">
        <w:rPr>
          <w:rFonts w:eastAsia="Times New Roman" w:cstheme="minorHAnsi"/>
          <w:bCs/>
          <w:sz w:val="24"/>
          <w:lang w:eastAsia="pt-PT"/>
        </w:rPr>
        <w:t xml:space="preserve">- </w:t>
      </w:r>
      <w:r w:rsidR="00A53BAB">
        <w:rPr>
          <w:rFonts w:eastAsia="Times New Roman" w:cstheme="minorHAnsi"/>
          <w:bCs/>
          <w:sz w:val="24"/>
          <w:lang w:eastAsia="pt-PT"/>
        </w:rPr>
        <w:t>O f</w:t>
      </w:r>
      <w:r w:rsidRPr="00A53BAB">
        <w:rPr>
          <w:rFonts w:eastAsia="Times New Roman" w:cstheme="minorHAnsi"/>
          <w:bCs/>
          <w:sz w:val="24"/>
          <w:lang w:eastAsia="pt-PT"/>
        </w:rPr>
        <w:t>inal do ano letivo</w:t>
      </w:r>
      <w:r w:rsidR="00A53BAB">
        <w:rPr>
          <w:rFonts w:eastAsia="Times New Roman" w:cstheme="minorHAnsi"/>
          <w:bCs/>
          <w:sz w:val="24"/>
          <w:lang w:eastAsia="pt-PT"/>
        </w:rPr>
        <w:t xml:space="preserve"> </w:t>
      </w:r>
      <w:r w:rsidR="007F2963" w:rsidRPr="00A53BAB">
        <w:rPr>
          <w:rFonts w:eastAsia="Times New Roman" w:cstheme="minorHAnsi"/>
          <w:bCs/>
          <w:sz w:val="24"/>
          <w:lang w:eastAsia="pt-PT"/>
        </w:rPr>
        <w:t>decorreu</w:t>
      </w:r>
      <w:r w:rsidRPr="00A53BAB">
        <w:rPr>
          <w:rFonts w:eastAsia="Times New Roman" w:cstheme="minorHAnsi"/>
          <w:bCs/>
          <w:sz w:val="24"/>
          <w:lang w:eastAsia="pt-PT"/>
        </w:rPr>
        <w:t xml:space="preserve"> dentro dos parâmetros normais, te</w:t>
      </w:r>
      <w:r w:rsidR="00A53BAB" w:rsidRPr="00A53BAB">
        <w:rPr>
          <w:rFonts w:eastAsia="Times New Roman" w:cstheme="minorHAnsi"/>
          <w:bCs/>
          <w:sz w:val="24"/>
          <w:lang w:eastAsia="pt-PT"/>
        </w:rPr>
        <w:t>ndo em conta a situação atua</w:t>
      </w:r>
      <w:r w:rsidR="00A53BAB">
        <w:rPr>
          <w:rFonts w:eastAsia="Times New Roman" w:cstheme="minorHAnsi"/>
          <w:bCs/>
          <w:sz w:val="24"/>
          <w:lang w:eastAsia="pt-PT"/>
        </w:rPr>
        <w:t>l;</w:t>
      </w:r>
      <w:r w:rsidR="007F2963" w:rsidRPr="00A53BAB">
        <w:rPr>
          <w:rFonts w:eastAsia="Times New Roman" w:cstheme="minorHAnsi"/>
          <w:bCs/>
          <w:sz w:val="24"/>
          <w:lang w:eastAsia="pt-PT"/>
        </w:rPr>
        <w:t xml:space="preserve"> </w:t>
      </w:r>
    </w:p>
    <w:p w:rsidR="000D4E70" w:rsidRDefault="000D4E70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  <w:lang w:eastAsia="pt-PT"/>
        </w:rPr>
      </w:pPr>
      <w:r w:rsidRPr="00A53BAB">
        <w:rPr>
          <w:rFonts w:eastAsia="Times New Roman" w:cstheme="minorHAnsi"/>
          <w:bCs/>
          <w:sz w:val="24"/>
          <w:lang w:eastAsia="pt-PT"/>
        </w:rPr>
        <w:t xml:space="preserve">- </w:t>
      </w:r>
      <w:r w:rsidR="00A53BAB">
        <w:rPr>
          <w:rFonts w:eastAsia="Times New Roman" w:cstheme="minorHAnsi"/>
          <w:bCs/>
          <w:sz w:val="24"/>
          <w:lang w:eastAsia="pt-PT"/>
        </w:rPr>
        <w:t>Relativamente à o</w:t>
      </w:r>
      <w:r w:rsidRPr="00A53BAB">
        <w:rPr>
          <w:rFonts w:eastAsia="Times New Roman" w:cstheme="minorHAnsi"/>
          <w:bCs/>
          <w:sz w:val="24"/>
          <w:lang w:eastAsia="pt-PT"/>
        </w:rPr>
        <w:t>rgani</w:t>
      </w:r>
      <w:r w:rsidR="00767E5F" w:rsidRPr="00A53BAB">
        <w:rPr>
          <w:rFonts w:eastAsia="Times New Roman" w:cstheme="minorHAnsi"/>
          <w:bCs/>
          <w:sz w:val="24"/>
          <w:lang w:eastAsia="pt-PT"/>
        </w:rPr>
        <w:t>zação do próximo ano escolar</w:t>
      </w:r>
      <w:r w:rsidR="007F2963" w:rsidRPr="00A53BAB">
        <w:rPr>
          <w:rFonts w:eastAsia="Times New Roman" w:cstheme="minorHAnsi"/>
          <w:bCs/>
          <w:sz w:val="24"/>
          <w:lang w:eastAsia="pt-PT"/>
        </w:rPr>
        <w:t xml:space="preserve"> foram </w:t>
      </w:r>
      <w:r w:rsidR="00767E5F" w:rsidRPr="00A53BAB">
        <w:rPr>
          <w:rFonts w:eastAsia="Times New Roman" w:cstheme="minorHAnsi"/>
          <w:bCs/>
          <w:sz w:val="24"/>
          <w:lang w:eastAsia="pt-PT"/>
        </w:rPr>
        <w:t>enfatizadas as</w:t>
      </w:r>
      <w:r w:rsidR="007F2963" w:rsidRPr="00A53BAB">
        <w:rPr>
          <w:rFonts w:eastAsia="Times New Roman" w:cstheme="minorHAnsi"/>
          <w:bCs/>
          <w:sz w:val="24"/>
          <w:lang w:eastAsia="pt-PT"/>
        </w:rPr>
        <w:t xml:space="preserve"> </w:t>
      </w:r>
      <w:r w:rsidR="007316C7" w:rsidRPr="00A53BAB">
        <w:rPr>
          <w:rFonts w:eastAsia="Times New Roman" w:cstheme="minorHAnsi"/>
          <w:bCs/>
          <w:sz w:val="24"/>
          <w:lang w:eastAsia="pt-PT"/>
        </w:rPr>
        <w:t xml:space="preserve">adaptações a implementar, </w:t>
      </w:r>
      <w:r w:rsidR="007316C7">
        <w:rPr>
          <w:rFonts w:eastAsia="Times New Roman" w:cstheme="minorHAnsi"/>
          <w:bCs/>
          <w:sz w:val="24"/>
          <w:lang w:eastAsia="pt-PT"/>
        </w:rPr>
        <w:t xml:space="preserve">nomeadamente para os regimes presencial, </w:t>
      </w:r>
      <w:r w:rsidR="00767E5F">
        <w:rPr>
          <w:rFonts w:eastAsia="Times New Roman" w:cstheme="minorHAnsi"/>
          <w:bCs/>
          <w:sz w:val="24"/>
          <w:lang w:eastAsia="pt-PT"/>
        </w:rPr>
        <w:t>misto e à</w:t>
      </w:r>
      <w:r w:rsidR="007316C7">
        <w:rPr>
          <w:rFonts w:eastAsia="Times New Roman" w:cstheme="minorHAnsi"/>
          <w:bCs/>
          <w:sz w:val="24"/>
          <w:lang w:eastAsia="pt-PT"/>
        </w:rPr>
        <w:t xml:space="preserve"> distânci</w:t>
      </w:r>
      <w:r w:rsidR="00A53BAB">
        <w:rPr>
          <w:rFonts w:eastAsia="Times New Roman" w:cstheme="minorHAnsi"/>
          <w:bCs/>
          <w:sz w:val="24"/>
          <w:lang w:eastAsia="pt-PT"/>
        </w:rPr>
        <w:t>a;</w:t>
      </w:r>
    </w:p>
    <w:p w:rsidR="000D4E70" w:rsidRDefault="000D4E70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  <w:lang w:eastAsia="pt-PT"/>
        </w:rPr>
      </w:pPr>
      <w:r>
        <w:rPr>
          <w:rFonts w:eastAsia="Times New Roman" w:cstheme="minorHAnsi"/>
          <w:bCs/>
          <w:sz w:val="24"/>
          <w:lang w:eastAsia="pt-PT"/>
        </w:rPr>
        <w:t>- F</w:t>
      </w:r>
      <w:r w:rsidRPr="000D4E70">
        <w:rPr>
          <w:rFonts w:eastAsia="Times New Roman" w:cstheme="minorHAnsi"/>
          <w:bCs/>
          <w:sz w:val="24"/>
          <w:lang w:eastAsia="pt-PT"/>
        </w:rPr>
        <w:t>oi publicada a lista das escolas onde serão efetuadas intervenções para retirar o amianto, estando a Escola Básica de Branca incluída</w:t>
      </w:r>
      <w:r>
        <w:rPr>
          <w:rFonts w:eastAsia="Times New Roman" w:cstheme="minorHAnsi"/>
          <w:bCs/>
          <w:sz w:val="24"/>
          <w:lang w:eastAsia="pt-PT"/>
        </w:rPr>
        <w:t>;</w:t>
      </w:r>
    </w:p>
    <w:p w:rsidR="000D4E70" w:rsidRDefault="000D4E70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  <w:lang w:eastAsia="pt-PT"/>
        </w:rPr>
        <w:t xml:space="preserve">- </w:t>
      </w:r>
      <w:r>
        <w:rPr>
          <w:rFonts w:eastAsia="Times New Roman" w:cstheme="minorHAnsi"/>
          <w:bCs/>
          <w:sz w:val="24"/>
        </w:rPr>
        <w:t>De acordo com o</w:t>
      </w:r>
      <w:r w:rsidRPr="000D4E70">
        <w:rPr>
          <w:rFonts w:eastAsia="Times New Roman" w:cstheme="minorHAnsi"/>
          <w:bCs/>
          <w:sz w:val="24"/>
        </w:rPr>
        <w:t xml:space="preserve"> Ranking das escolas, publicado no final de junho</w:t>
      </w:r>
      <w:r>
        <w:rPr>
          <w:rFonts w:eastAsia="Times New Roman" w:cstheme="minorHAnsi"/>
          <w:bCs/>
          <w:sz w:val="24"/>
        </w:rPr>
        <w:t xml:space="preserve">, a </w:t>
      </w:r>
      <w:r w:rsidRPr="000D4E70">
        <w:rPr>
          <w:rFonts w:eastAsia="Times New Roman" w:cstheme="minorHAnsi"/>
          <w:bCs/>
          <w:sz w:val="24"/>
        </w:rPr>
        <w:t>Escola Básica de Branca obteve novamente bons resultados, os melhores a nível concelhio, quer a Portuguê</w:t>
      </w:r>
      <w:r w:rsidR="003F5E64">
        <w:rPr>
          <w:rFonts w:eastAsia="Times New Roman" w:cstheme="minorHAnsi"/>
          <w:bCs/>
          <w:sz w:val="24"/>
        </w:rPr>
        <w:t>s, quer a Matemática de 9.º ano;</w:t>
      </w:r>
    </w:p>
    <w:p w:rsidR="003F5E64" w:rsidRDefault="003F5E64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 xml:space="preserve">- </w:t>
      </w:r>
      <w:r w:rsidRPr="003F5E64">
        <w:rPr>
          <w:rFonts w:eastAsia="Times New Roman" w:cstheme="minorHAnsi"/>
          <w:bCs/>
          <w:sz w:val="24"/>
        </w:rPr>
        <w:t>Despacho n.º 6906-B/2020, de 3/07/2020</w:t>
      </w:r>
      <w:r>
        <w:rPr>
          <w:rFonts w:eastAsia="Times New Roman" w:cstheme="minorHAnsi"/>
          <w:bCs/>
          <w:sz w:val="24"/>
        </w:rPr>
        <w:t>, d</w:t>
      </w:r>
      <w:r w:rsidRPr="003F5E64">
        <w:rPr>
          <w:rFonts w:eastAsia="Times New Roman" w:cstheme="minorHAnsi"/>
          <w:bCs/>
          <w:sz w:val="24"/>
        </w:rPr>
        <w:t xml:space="preserve">etermina a aprovação dos calendários, para o ano letivo de 2020-2021, dos estabelecimentos públicos de educação pré-escolar e dos ensinos básico e secundário e dos estabelecimentos particulares de ensino especial, bem como o calendário de provas e exames </w:t>
      </w:r>
      <w:r>
        <w:rPr>
          <w:rFonts w:eastAsia="Times New Roman" w:cstheme="minorHAnsi"/>
          <w:bCs/>
          <w:sz w:val="24"/>
        </w:rPr>
        <w:t xml:space="preserve">dos ensinos básico e secundário; </w:t>
      </w:r>
    </w:p>
    <w:p w:rsidR="003F5E64" w:rsidRDefault="003F5E64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 xml:space="preserve">- </w:t>
      </w:r>
      <w:hyperlink r:id="rId8" w:history="1">
        <w:r w:rsidR="00F2477E" w:rsidRPr="003F5E64">
          <w:rPr>
            <w:rFonts w:eastAsia="Times New Roman" w:cstheme="minorHAnsi"/>
            <w:bCs/>
            <w:sz w:val="24"/>
          </w:rPr>
          <w:t>Resolução do Conselho de Ministros n.º 53-D/2020 - Diário da República n.º 139/2020, 2º Suplemento, Série I de 2020-07-20</w:t>
        </w:r>
      </w:hyperlink>
      <w:r w:rsidR="00F03706">
        <w:rPr>
          <w:rFonts w:eastAsia="Times New Roman" w:cstheme="minorHAnsi"/>
          <w:bCs/>
          <w:sz w:val="24"/>
        </w:rPr>
        <w:t>, e</w:t>
      </w:r>
      <w:r w:rsidRPr="003F5E64">
        <w:rPr>
          <w:rFonts w:eastAsia="Times New Roman" w:cstheme="minorHAnsi"/>
          <w:bCs/>
          <w:sz w:val="24"/>
        </w:rPr>
        <w:t>stabelece medidas excecionais e temporárias para a organização do ano letivo 2020/2021, no âmbito</w:t>
      </w:r>
      <w:r w:rsidR="00F03706">
        <w:rPr>
          <w:rFonts w:eastAsia="Times New Roman" w:cstheme="minorHAnsi"/>
          <w:bCs/>
          <w:sz w:val="24"/>
        </w:rPr>
        <w:t xml:space="preserve"> da pandemia da doença COVID-19;</w:t>
      </w:r>
    </w:p>
    <w:p w:rsidR="003F5E64" w:rsidRDefault="00F03706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lastRenderedPageBreak/>
        <w:t xml:space="preserve">- </w:t>
      </w:r>
      <w:hyperlink r:id="rId9" w:history="1">
        <w:r w:rsidR="00F2477E" w:rsidRPr="003F5E64">
          <w:rPr>
            <w:rFonts w:eastAsia="Times New Roman" w:cstheme="minorHAnsi"/>
            <w:bCs/>
            <w:sz w:val="24"/>
          </w:rPr>
          <w:t xml:space="preserve">Resolução </w:t>
        </w:r>
      </w:hyperlink>
      <w:hyperlink r:id="rId10" w:history="1">
        <w:r w:rsidR="00F2477E" w:rsidRPr="003F5E64">
          <w:rPr>
            <w:rFonts w:eastAsia="Times New Roman" w:cstheme="minorHAnsi"/>
            <w:bCs/>
            <w:sz w:val="24"/>
          </w:rPr>
          <w:t>do Conselho de Ministros n.º 53-E/2020 - Diário da República n.º 139/2020, 2º Suplemento, Série I de 2020-07-20</w:t>
        </w:r>
      </w:hyperlink>
      <w:r>
        <w:rPr>
          <w:rFonts w:eastAsia="Times New Roman" w:cstheme="minorHAnsi"/>
          <w:bCs/>
          <w:sz w:val="24"/>
        </w:rPr>
        <w:t>, a</w:t>
      </w:r>
      <w:r w:rsidR="003F5E64" w:rsidRPr="003F5E64">
        <w:rPr>
          <w:rFonts w:eastAsia="Times New Roman" w:cstheme="minorHAnsi"/>
          <w:bCs/>
          <w:sz w:val="24"/>
        </w:rPr>
        <w:t>utoriza a realização da despesa com a aquisição de computadores, conectividade e serviços conexos, para dispo</w:t>
      </w:r>
      <w:r w:rsidR="00424FD9">
        <w:rPr>
          <w:rFonts w:eastAsia="Times New Roman" w:cstheme="minorHAnsi"/>
          <w:bCs/>
          <w:sz w:val="24"/>
        </w:rPr>
        <w:t>nibilização às escolas públicas;</w:t>
      </w:r>
    </w:p>
    <w:p w:rsidR="003F5E64" w:rsidRDefault="00424FD9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 xml:space="preserve">- </w:t>
      </w:r>
      <w:r w:rsidR="00F03706" w:rsidRPr="00424FD9">
        <w:rPr>
          <w:rFonts w:eastAsia="Times New Roman" w:cstheme="minorHAnsi"/>
          <w:bCs/>
          <w:sz w:val="24"/>
        </w:rPr>
        <w:t>A r</w:t>
      </w:r>
      <w:r w:rsidR="00F03706" w:rsidRPr="00F03706">
        <w:rPr>
          <w:rFonts w:eastAsia="Times New Roman" w:cstheme="minorHAnsi"/>
          <w:bCs/>
          <w:sz w:val="24"/>
        </w:rPr>
        <w:t xml:space="preserve">ecolha de manuais escolares foi cancelada </w:t>
      </w:r>
      <w:r w:rsidR="00F03706" w:rsidRPr="00424FD9">
        <w:rPr>
          <w:rFonts w:eastAsia="Times New Roman" w:cstheme="minorHAnsi"/>
          <w:bCs/>
          <w:sz w:val="24"/>
        </w:rPr>
        <w:t xml:space="preserve">este ano </w:t>
      </w:r>
      <w:r w:rsidR="00F03706" w:rsidRPr="00F03706">
        <w:rPr>
          <w:rFonts w:eastAsia="Times New Roman" w:cstheme="minorHAnsi"/>
          <w:bCs/>
          <w:sz w:val="24"/>
        </w:rPr>
        <w:t>e serão emprestados novos manuais no próximo ano</w:t>
      </w:r>
      <w:r w:rsidR="00F03706" w:rsidRPr="00424FD9">
        <w:rPr>
          <w:rFonts w:eastAsia="Times New Roman" w:cstheme="minorHAnsi"/>
          <w:bCs/>
          <w:sz w:val="24"/>
        </w:rPr>
        <w:t>;</w:t>
      </w:r>
      <w:r w:rsidRPr="00424FD9">
        <w:rPr>
          <w:rFonts w:eastAsia="Times New Roman" w:cstheme="minorHAnsi"/>
          <w:bCs/>
          <w:sz w:val="24"/>
        </w:rPr>
        <w:t xml:space="preserve"> </w:t>
      </w:r>
      <w:r>
        <w:rPr>
          <w:rFonts w:eastAsia="Times New Roman" w:cstheme="minorHAnsi"/>
          <w:bCs/>
          <w:sz w:val="24"/>
        </w:rPr>
        <w:t>o</w:t>
      </w:r>
      <w:r w:rsidRPr="00424FD9">
        <w:rPr>
          <w:rFonts w:eastAsia="Times New Roman" w:cstheme="minorHAnsi"/>
          <w:bCs/>
          <w:sz w:val="24"/>
        </w:rPr>
        <w:t xml:space="preserve"> acesso aos manuais escolares (Portal MEGA</w:t>
      </w:r>
      <w:r>
        <w:rPr>
          <w:rFonts w:eastAsia="Times New Roman" w:cstheme="minorHAnsi"/>
          <w:bCs/>
          <w:sz w:val="24"/>
        </w:rPr>
        <w:t>) decorre a</w:t>
      </w:r>
      <w:r w:rsidRPr="00424FD9">
        <w:rPr>
          <w:rFonts w:eastAsia="Times New Roman" w:cstheme="minorHAnsi"/>
          <w:bCs/>
          <w:sz w:val="24"/>
        </w:rPr>
        <w:t xml:space="preserve"> partir de 3 de agosto, para os alunos dos anos de escolaridade de continuidade</w:t>
      </w:r>
      <w:r>
        <w:rPr>
          <w:rFonts w:eastAsia="Times New Roman" w:cstheme="minorHAnsi"/>
          <w:bCs/>
          <w:sz w:val="24"/>
        </w:rPr>
        <w:t xml:space="preserve"> e de </w:t>
      </w:r>
      <w:r w:rsidRPr="00424FD9">
        <w:rPr>
          <w:rFonts w:eastAsia="Times New Roman" w:cstheme="minorHAnsi"/>
          <w:bCs/>
          <w:sz w:val="24"/>
        </w:rPr>
        <w:t>13 de agosto, para os alunos dos anos de escolaridade de início de ciclo</w:t>
      </w:r>
      <w:r>
        <w:rPr>
          <w:rFonts w:eastAsia="Times New Roman" w:cstheme="minorHAnsi"/>
          <w:bCs/>
          <w:sz w:val="24"/>
        </w:rPr>
        <w:t>;</w:t>
      </w:r>
    </w:p>
    <w:p w:rsidR="003F5E64" w:rsidRDefault="00F03706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 xml:space="preserve">- </w:t>
      </w:r>
      <w:r w:rsidRPr="00F03706">
        <w:rPr>
          <w:rFonts w:eastAsia="Times New Roman" w:cstheme="minorHAnsi"/>
          <w:bCs/>
          <w:sz w:val="24"/>
        </w:rPr>
        <w:t>O Plano de Contingência COVI</w:t>
      </w:r>
      <w:r>
        <w:rPr>
          <w:rFonts w:eastAsia="Times New Roman" w:cstheme="minorHAnsi"/>
          <w:bCs/>
          <w:sz w:val="24"/>
        </w:rPr>
        <w:t>D</w:t>
      </w:r>
      <w:r w:rsidRPr="00F03706">
        <w:rPr>
          <w:rFonts w:eastAsia="Times New Roman" w:cstheme="minorHAnsi"/>
          <w:bCs/>
          <w:sz w:val="24"/>
        </w:rPr>
        <w:t>-19 foi reformulado, tendo em conta a situação atual e as novas orientações</w:t>
      </w:r>
      <w:r w:rsidR="00424FD9">
        <w:rPr>
          <w:rFonts w:eastAsia="Times New Roman" w:cstheme="minorHAnsi"/>
          <w:bCs/>
          <w:sz w:val="24"/>
        </w:rPr>
        <w:t>;</w:t>
      </w:r>
    </w:p>
    <w:p w:rsidR="000D4E70" w:rsidRDefault="00424FD9" w:rsidP="00AE4E2A">
      <w:pPr>
        <w:tabs>
          <w:tab w:val="left" w:pos="284"/>
        </w:tabs>
        <w:spacing w:after="0" w:line="336" w:lineRule="auto"/>
        <w:ind w:left="425"/>
        <w:jc w:val="both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Cs/>
          <w:sz w:val="24"/>
        </w:rPr>
        <w:t>- A c</w:t>
      </w:r>
      <w:r w:rsidR="00923732">
        <w:rPr>
          <w:rFonts w:eastAsia="Times New Roman" w:cstheme="minorHAnsi"/>
          <w:bCs/>
          <w:sz w:val="24"/>
        </w:rPr>
        <w:t>omposição do Conselho Geral sofrerá</w:t>
      </w:r>
      <w:r>
        <w:rPr>
          <w:rFonts w:eastAsia="Times New Roman" w:cstheme="minorHAnsi"/>
          <w:bCs/>
          <w:sz w:val="24"/>
        </w:rPr>
        <w:t xml:space="preserve"> uma </w:t>
      </w:r>
      <w:r w:rsidR="00275E3E">
        <w:rPr>
          <w:rFonts w:eastAsia="Times New Roman" w:cstheme="minorHAnsi"/>
          <w:bCs/>
          <w:sz w:val="24"/>
        </w:rPr>
        <w:t>alteração no próximo ano escolar</w:t>
      </w:r>
      <w:r>
        <w:rPr>
          <w:rFonts w:eastAsia="Times New Roman" w:cstheme="minorHAnsi"/>
          <w:bCs/>
          <w:sz w:val="24"/>
        </w:rPr>
        <w:t xml:space="preserve">, sendo </w:t>
      </w:r>
      <w:r w:rsidR="00DC2E37">
        <w:rPr>
          <w:rFonts w:eastAsia="Times New Roman" w:cstheme="minorHAnsi"/>
          <w:bCs/>
          <w:sz w:val="24"/>
        </w:rPr>
        <w:t>dois</w:t>
      </w:r>
      <w:r>
        <w:rPr>
          <w:rFonts w:eastAsia="Times New Roman" w:cstheme="minorHAnsi"/>
          <w:bCs/>
          <w:sz w:val="24"/>
        </w:rPr>
        <w:t xml:space="preserve"> </w:t>
      </w:r>
      <w:r w:rsidR="00DC2E37">
        <w:rPr>
          <w:rFonts w:eastAsia="Times New Roman" w:cstheme="minorHAnsi"/>
          <w:bCs/>
          <w:sz w:val="24"/>
        </w:rPr>
        <w:t>Conselheiros</w:t>
      </w:r>
      <w:r w:rsidRPr="00424FD9">
        <w:rPr>
          <w:rFonts w:eastAsia="Times New Roman" w:cstheme="minorHAnsi"/>
          <w:bCs/>
          <w:sz w:val="24"/>
        </w:rPr>
        <w:t xml:space="preserve"> </w:t>
      </w:r>
      <w:r w:rsidR="00275E3E">
        <w:rPr>
          <w:rFonts w:eastAsia="Times New Roman" w:cstheme="minorHAnsi"/>
          <w:bCs/>
          <w:sz w:val="24"/>
        </w:rPr>
        <w:t>representante</w:t>
      </w:r>
      <w:r w:rsidR="00DC2E37">
        <w:rPr>
          <w:rFonts w:eastAsia="Times New Roman" w:cstheme="minorHAnsi"/>
          <w:bCs/>
          <w:sz w:val="24"/>
        </w:rPr>
        <w:t>s</w:t>
      </w:r>
      <w:r w:rsidR="00275E3E">
        <w:rPr>
          <w:rFonts w:eastAsia="Times New Roman" w:cstheme="minorHAnsi"/>
          <w:bCs/>
          <w:sz w:val="24"/>
        </w:rPr>
        <w:t xml:space="preserve"> de Encarregados de Educação substituíd</w:t>
      </w:r>
      <w:r w:rsidR="00DC2E37">
        <w:rPr>
          <w:rFonts w:eastAsia="Times New Roman" w:cstheme="minorHAnsi"/>
          <w:bCs/>
          <w:sz w:val="24"/>
        </w:rPr>
        <w:t>o</w:t>
      </w:r>
      <w:r w:rsidR="00923732">
        <w:rPr>
          <w:rFonts w:eastAsia="Times New Roman" w:cstheme="minorHAnsi"/>
          <w:bCs/>
          <w:sz w:val="24"/>
        </w:rPr>
        <w:t>s</w:t>
      </w:r>
      <w:r w:rsidR="00275E3E">
        <w:rPr>
          <w:rFonts w:eastAsia="Times New Roman" w:cstheme="minorHAnsi"/>
          <w:bCs/>
          <w:sz w:val="24"/>
        </w:rPr>
        <w:t xml:space="preserve"> pelo</w:t>
      </w:r>
      <w:r w:rsidR="00DC2E37">
        <w:rPr>
          <w:rFonts w:eastAsia="Times New Roman" w:cstheme="minorHAnsi"/>
          <w:bCs/>
          <w:sz w:val="24"/>
        </w:rPr>
        <w:t>s dois</w:t>
      </w:r>
      <w:r w:rsidR="00275E3E">
        <w:rPr>
          <w:rFonts w:eastAsia="Times New Roman" w:cstheme="minorHAnsi"/>
          <w:bCs/>
          <w:sz w:val="24"/>
        </w:rPr>
        <w:t xml:space="preserve"> primeiro</w:t>
      </w:r>
      <w:r w:rsidR="00DC2E37">
        <w:rPr>
          <w:rFonts w:eastAsia="Times New Roman" w:cstheme="minorHAnsi"/>
          <w:bCs/>
          <w:sz w:val="24"/>
        </w:rPr>
        <w:t>s</w:t>
      </w:r>
      <w:r w:rsidR="00275E3E">
        <w:rPr>
          <w:rFonts w:eastAsia="Times New Roman" w:cstheme="minorHAnsi"/>
          <w:bCs/>
          <w:sz w:val="24"/>
        </w:rPr>
        <w:t xml:space="preserve"> suplente</w:t>
      </w:r>
      <w:r w:rsidR="00DC2E37">
        <w:rPr>
          <w:rFonts w:eastAsia="Times New Roman" w:cstheme="minorHAnsi"/>
          <w:bCs/>
          <w:sz w:val="24"/>
        </w:rPr>
        <w:t>s</w:t>
      </w:r>
      <w:r w:rsidR="00A53BAB">
        <w:rPr>
          <w:rFonts w:eastAsia="Times New Roman" w:cstheme="minorHAnsi"/>
          <w:bCs/>
          <w:sz w:val="24"/>
        </w:rPr>
        <w:t xml:space="preserve"> da respetiva lista.</w:t>
      </w:r>
    </w:p>
    <w:p w:rsidR="00275E3E" w:rsidRDefault="006F1496" w:rsidP="006F1496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8C41C5">
        <w:rPr>
          <w:rFonts w:eastAsia="Times New Roman" w:cstheme="minorHAnsi"/>
          <w:b/>
          <w:bCs/>
          <w:sz w:val="24"/>
          <w:lang w:eastAsia="pt-PT"/>
        </w:rPr>
        <w:tab/>
      </w:r>
      <w:r w:rsidRPr="008C41C5">
        <w:rPr>
          <w:rFonts w:eastAsia="Times New Roman" w:cstheme="minorHAnsi"/>
          <w:b/>
          <w:bCs/>
          <w:sz w:val="24"/>
          <w:lang w:eastAsia="pt-PT"/>
        </w:rPr>
        <w:tab/>
      </w:r>
      <w:r w:rsidRPr="008C41C5">
        <w:rPr>
          <w:rFonts w:eastAsia="Times New Roman" w:cstheme="minorHAnsi"/>
          <w:b/>
          <w:bCs/>
          <w:sz w:val="24"/>
          <w:szCs w:val="24"/>
          <w:lang w:eastAsia="pt-PT"/>
        </w:rPr>
        <w:t>Ponto dois –</w:t>
      </w:r>
      <w:r>
        <w:rPr>
          <w:rFonts w:eastAsia="Times New Roman" w:cstheme="minorHAnsi"/>
          <w:b/>
          <w:bCs/>
          <w:sz w:val="24"/>
          <w:szCs w:val="24"/>
          <w:lang w:eastAsia="pt-PT"/>
        </w:rPr>
        <w:t xml:space="preserve"> </w:t>
      </w:r>
      <w:r w:rsidRPr="006022DE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Apreciação do </w:t>
      </w:r>
      <w:r w:rsidR="00275E3E" w:rsidRPr="00275E3E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relatório periódico de execução do Plano Anual de Atividades (3.º período) e aprovação do relatório final</w:t>
      </w:r>
    </w:p>
    <w:p w:rsidR="006F1496" w:rsidRDefault="006F1496" w:rsidP="00AE4E2A">
      <w:pPr>
        <w:tabs>
          <w:tab w:val="left" w:pos="284"/>
        </w:tabs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Foram apreciados os </w:t>
      </w:r>
      <w:r w:rsidR="00C83ED7">
        <w:rPr>
          <w:rFonts w:ascii="Calibri" w:eastAsia="Calibri" w:hAnsi="Calibri" w:cs="Times New Roman"/>
          <w:iCs/>
          <w:sz w:val="24"/>
          <w:szCs w:val="24"/>
        </w:rPr>
        <w:t xml:space="preserve">referidos </w:t>
      </w:r>
      <w:r w:rsidRPr="006022DE">
        <w:rPr>
          <w:rFonts w:ascii="Calibri" w:eastAsia="Calibri" w:hAnsi="Calibri" w:cs="Times New Roman"/>
          <w:iCs/>
          <w:sz w:val="24"/>
          <w:szCs w:val="24"/>
        </w:rPr>
        <w:t>relatórios</w:t>
      </w:r>
      <w:r w:rsidR="00C83ED7">
        <w:rPr>
          <w:rFonts w:ascii="Calibri" w:eastAsia="Calibri" w:hAnsi="Calibri" w:cs="Times New Roman"/>
          <w:iCs/>
          <w:sz w:val="24"/>
          <w:szCs w:val="24"/>
        </w:rPr>
        <w:t xml:space="preserve">, constatando-se um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grau </w:t>
      </w:r>
      <w:r w:rsidR="00B05CBE">
        <w:rPr>
          <w:rFonts w:ascii="Calibri" w:eastAsia="Calibri" w:hAnsi="Calibri" w:cs="Times New Roman"/>
          <w:iCs/>
          <w:sz w:val="24"/>
          <w:szCs w:val="24"/>
        </w:rPr>
        <w:t xml:space="preserve">relativamente elevado </w:t>
      </w:r>
      <w:r>
        <w:rPr>
          <w:rFonts w:ascii="Calibri" w:eastAsia="Calibri" w:hAnsi="Calibri" w:cs="Times New Roman"/>
          <w:iCs/>
          <w:sz w:val="24"/>
          <w:szCs w:val="24"/>
        </w:rPr>
        <w:t>de concretização das atividades previstas</w:t>
      </w:r>
      <w:r w:rsidR="00C83ED7">
        <w:rPr>
          <w:rFonts w:ascii="Calibri" w:eastAsia="Calibri" w:hAnsi="Calibri" w:cs="Times New Roman"/>
          <w:iCs/>
          <w:sz w:val="24"/>
          <w:szCs w:val="24"/>
        </w:rPr>
        <w:t>, tendo em conta as circunstâncias excecionais</w:t>
      </w:r>
      <w:r w:rsidR="00C83ED7" w:rsidRPr="00C83ED7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C83ED7">
        <w:rPr>
          <w:rFonts w:ascii="Calibri" w:eastAsia="Calibri" w:hAnsi="Calibri" w:cs="Times New Roman"/>
          <w:iCs/>
          <w:sz w:val="24"/>
          <w:szCs w:val="24"/>
        </w:rPr>
        <w:t>decorrentes da pandemia da COVID-19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, e com </w:t>
      </w:r>
      <w:r w:rsidRPr="003D7BF6">
        <w:rPr>
          <w:rFonts w:ascii="Calibri" w:eastAsia="Calibri" w:hAnsi="Calibri" w:cs="Times New Roman"/>
          <w:iCs/>
          <w:sz w:val="24"/>
          <w:szCs w:val="24"/>
        </w:rPr>
        <w:t xml:space="preserve">resultados </w:t>
      </w:r>
      <w:r w:rsidR="00A53BAB">
        <w:rPr>
          <w:rFonts w:ascii="Calibri" w:eastAsia="Calibri" w:hAnsi="Calibri" w:cs="Times New Roman"/>
          <w:iCs/>
          <w:sz w:val="24"/>
          <w:szCs w:val="24"/>
        </w:rPr>
        <w:t>muito significativos.</w:t>
      </w:r>
    </w:p>
    <w:p w:rsidR="00C83ED7" w:rsidRDefault="00B05CBE" w:rsidP="00AE4E2A">
      <w:pPr>
        <w:tabs>
          <w:tab w:val="left" w:pos="284"/>
        </w:tabs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O</w:t>
      </w:r>
      <w:r w:rsidR="00C83ED7">
        <w:rPr>
          <w:rFonts w:ascii="Calibri" w:eastAsia="Calibri" w:hAnsi="Calibri" w:cs="Times New Roman"/>
          <w:iCs/>
          <w:sz w:val="24"/>
          <w:szCs w:val="24"/>
        </w:rPr>
        <w:t xml:space="preserve"> relatório final mostra que diversas atividades foram propostas e realizadas ao longo do ano, além das inicialmente previstas. Após a devida apreciação, este foi </w:t>
      </w:r>
      <w:r w:rsidR="00923732">
        <w:rPr>
          <w:rFonts w:ascii="Calibri" w:eastAsia="Calibri" w:hAnsi="Calibri" w:cs="Times New Roman"/>
          <w:iCs/>
          <w:sz w:val="24"/>
          <w:szCs w:val="24"/>
        </w:rPr>
        <w:t>aprovado por unanimidade.</w:t>
      </w:r>
    </w:p>
    <w:p w:rsidR="00B05CBE" w:rsidRPr="00275E3E" w:rsidRDefault="00B05CBE" w:rsidP="00B05CBE">
      <w:pPr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275E3E">
        <w:rPr>
          <w:rFonts w:eastAsia="Times New Roman" w:cstheme="minorHAnsi"/>
          <w:b/>
          <w:bCs/>
          <w:sz w:val="24"/>
          <w:szCs w:val="24"/>
          <w:lang w:eastAsia="pt-PT"/>
        </w:rPr>
        <w:t>Ponto três – Análise e aprovação do Programa das AEC – domínios, duração se</w:t>
      </w:r>
      <w:r w:rsidR="00A53BAB">
        <w:rPr>
          <w:rFonts w:eastAsia="Times New Roman" w:cstheme="minorHAnsi"/>
          <w:b/>
          <w:bCs/>
          <w:sz w:val="24"/>
          <w:szCs w:val="24"/>
          <w:lang w:eastAsia="pt-PT"/>
        </w:rPr>
        <w:t>manal e mecanismos de avaliação</w:t>
      </w:r>
    </w:p>
    <w:p w:rsidR="007355B1" w:rsidRDefault="00DC2E37" w:rsidP="00AE4E2A">
      <w:pPr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t-PT"/>
        </w:rPr>
        <w:t>Foi analisado</w:t>
      </w:r>
      <w:r w:rsidR="00923732">
        <w:rPr>
          <w:rFonts w:eastAsia="Times New Roman" w:cstheme="minorHAnsi"/>
          <w:bCs/>
          <w:sz w:val="24"/>
          <w:szCs w:val="24"/>
          <w:lang w:eastAsia="pt-PT"/>
        </w:rPr>
        <w:t xml:space="preserve"> e aprovado, por unanimidade,</w:t>
      </w:r>
      <w:r>
        <w:rPr>
          <w:rFonts w:eastAsia="Times New Roman" w:cstheme="minorHAnsi"/>
          <w:bCs/>
          <w:sz w:val="24"/>
          <w:szCs w:val="24"/>
          <w:lang w:eastAsia="pt-PT"/>
        </w:rPr>
        <w:t xml:space="preserve"> o</w:t>
      </w:r>
      <w:r w:rsidR="006F1496">
        <w:rPr>
          <w:rFonts w:eastAsia="Times New Roman" w:cstheme="minorHAnsi"/>
          <w:bCs/>
          <w:sz w:val="24"/>
          <w:szCs w:val="24"/>
          <w:lang w:eastAsia="pt-PT"/>
        </w:rPr>
        <w:t xml:space="preserve"> Pro</w:t>
      </w:r>
      <w:r w:rsidR="00B05CBE">
        <w:rPr>
          <w:rFonts w:eastAsia="Times New Roman" w:cstheme="minorHAnsi"/>
          <w:bCs/>
          <w:sz w:val="24"/>
          <w:szCs w:val="24"/>
          <w:lang w:eastAsia="pt-PT"/>
        </w:rPr>
        <w:t xml:space="preserve">grama das Atividades de Enriquecimento Curricular proposto pelo Conselho </w:t>
      </w:r>
      <w:r w:rsidR="00A53BAB">
        <w:rPr>
          <w:rFonts w:eastAsia="Times New Roman" w:cstheme="minorHAnsi"/>
          <w:bCs/>
          <w:sz w:val="24"/>
          <w:szCs w:val="24"/>
          <w:lang w:eastAsia="pt-PT"/>
        </w:rPr>
        <w:t>Pedagógico.</w:t>
      </w:r>
      <w:r w:rsidR="007355B1">
        <w:rPr>
          <w:rFonts w:eastAsia="Times New Roman" w:cstheme="minorHAnsi"/>
          <w:bCs/>
          <w:sz w:val="24"/>
          <w:szCs w:val="24"/>
          <w:lang w:eastAsia="pt-PT"/>
        </w:rPr>
        <w:t xml:space="preserve"> Os </w:t>
      </w:r>
      <w:r w:rsidR="007355B1">
        <w:rPr>
          <w:rFonts w:ascii="Calibri" w:eastAsia="Calibri" w:hAnsi="Calibri" w:cs="Times New Roman"/>
          <w:iCs/>
          <w:sz w:val="24"/>
          <w:szCs w:val="24"/>
        </w:rPr>
        <w:t>d</w:t>
      </w:r>
      <w:r w:rsidR="007355B1" w:rsidRPr="007355B1">
        <w:rPr>
          <w:rFonts w:ascii="Calibri" w:eastAsia="Calibri" w:hAnsi="Calibri" w:cs="Times New Roman"/>
          <w:iCs/>
          <w:sz w:val="24"/>
          <w:szCs w:val="24"/>
        </w:rPr>
        <w:t>omínios</w:t>
      </w:r>
      <w:r w:rsidR="007355B1">
        <w:rPr>
          <w:rFonts w:ascii="Calibri" w:eastAsia="Calibri" w:hAnsi="Calibri" w:cs="Times New Roman"/>
          <w:iCs/>
          <w:sz w:val="24"/>
          <w:szCs w:val="24"/>
        </w:rPr>
        <w:t xml:space="preserve"> previstos são: </w:t>
      </w:r>
      <w:r w:rsidR="007355B1" w:rsidRPr="007355B1">
        <w:rPr>
          <w:rFonts w:ascii="Calibri" w:eastAsia="Calibri" w:hAnsi="Calibri" w:cs="Times New Roman"/>
          <w:iCs/>
          <w:sz w:val="24"/>
          <w:szCs w:val="24"/>
        </w:rPr>
        <w:t>Desportivo</w:t>
      </w:r>
      <w:r w:rsidR="007355B1">
        <w:rPr>
          <w:rFonts w:ascii="Calibri" w:eastAsia="Calibri" w:hAnsi="Calibri" w:cs="Times New Roman"/>
          <w:iCs/>
          <w:sz w:val="24"/>
          <w:szCs w:val="24"/>
        </w:rPr>
        <w:t xml:space="preserve"> (</w:t>
      </w:r>
      <w:r w:rsidR="007355B1" w:rsidRPr="007355B1">
        <w:rPr>
          <w:rFonts w:ascii="Calibri" w:eastAsia="Calibri" w:hAnsi="Calibri" w:cs="Times New Roman"/>
          <w:iCs/>
          <w:sz w:val="24"/>
          <w:szCs w:val="24"/>
        </w:rPr>
        <w:t>NUTRISER</w:t>
      </w:r>
      <w:r w:rsidR="007355B1">
        <w:rPr>
          <w:rFonts w:ascii="Calibri" w:eastAsia="Calibri" w:hAnsi="Calibri" w:cs="Times New Roman"/>
          <w:iCs/>
          <w:sz w:val="24"/>
          <w:szCs w:val="24"/>
        </w:rPr>
        <w:t xml:space="preserve">); </w:t>
      </w:r>
      <w:r w:rsidR="007355B1" w:rsidRPr="007355B1">
        <w:rPr>
          <w:rFonts w:ascii="Calibri" w:eastAsia="Calibri" w:hAnsi="Calibri" w:cs="Times New Roman"/>
          <w:iCs/>
          <w:sz w:val="24"/>
          <w:szCs w:val="24"/>
        </w:rPr>
        <w:t xml:space="preserve">Artístico </w:t>
      </w:r>
      <w:r w:rsidR="007355B1">
        <w:rPr>
          <w:rFonts w:ascii="Calibri" w:eastAsia="Calibri" w:hAnsi="Calibri" w:cs="Times New Roman"/>
          <w:iCs/>
          <w:sz w:val="24"/>
          <w:szCs w:val="24"/>
        </w:rPr>
        <w:t>(</w:t>
      </w:r>
      <w:r w:rsidR="007355B1" w:rsidRPr="007355B1">
        <w:rPr>
          <w:rFonts w:ascii="Calibri" w:eastAsia="Calibri" w:hAnsi="Calibri" w:cs="Times New Roman"/>
          <w:iCs/>
          <w:sz w:val="24"/>
          <w:szCs w:val="24"/>
        </w:rPr>
        <w:t>EDUC´Arte</w:t>
      </w:r>
      <w:r w:rsidR="007355B1">
        <w:rPr>
          <w:rFonts w:ascii="Calibri" w:eastAsia="Calibri" w:hAnsi="Calibri" w:cs="Times New Roman"/>
          <w:iCs/>
          <w:sz w:val="24"/>
          <w:szCs w:val="24"/>
        </w:rPr>
        <w:t xml:space="preserve">); </w:t>
      </w:r>
      <w:r w:rsidR="007355B1" w:rsidRPr="007355B1">
        <w:rPr>
          <w:rFonts w:ascii="Calibri" w:eastAsia="Calibri" w:hAnsi="Calibri" w:cs="Times New Roman"/>
          <w:iCs/>
          <w:sz w:val="24"/>
          <w:szCs w:val="24"/>
        </w:rPr>
        <w:t xml:space="preserve">Ligação da Comunidade ao Meio </w:t>
      </w:r>
      <w:r w:rsidR="007355B1">
        <w:rPr>
          <w:rFonts w:ascii="Calibri" w:eastAsia="Calibri" w:hAnsi="Calibri" w:cs="Times New Roman"/>
          <w:iCs/>
          <w:sz w:val="24"/>
          <w:szCs w:val="24"/>
        </w:rPr>
        <w:t>(</w:t>
      </w:r>
      <w:r w:rsidR="007355B1" w:rsidRPr="007355B1">
        <w:rPr>
          <w:rFonts w:ascii="Calibri" w:eastAsia="Calibri" w:hAnsi="Calibri" w:cs="Times New Roman"/>
          <w:iCs/>
          <w:sz w:val="24"/>
          <w:szCs w:val="24"/>
        </w:rPr>
        <w:t>VILA IDEA</w:t>
      </w:r>
      <w:r w:rsidR="007355B1">
        <w:rPr>
          <w:rFonts w:ascii="Calibri" w:eastAsia="Calibri" w:hAnsi="Calibri" w:cs="Times New Roman"/>
          <w:iCs/>
          <w:sz w:val="24"/>
          <w:szCs w:val="24"/>
        </w:rPr>
        <w:t xml:space="preserve">L). </w:t>
      </w:r>
    </w:p>
    <w:p w:rsidR="007355B1" w:rsidRDefault="007355B1" w:rsidP="00AE4E2A">
      <w:pPr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Essas atividades serão desenvolvidas na modalidade de 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Projeto</w:t>
      </w:r>
      <w:r>
        <w:rPr>
          <w:rFonts w:ascii="Calibri" w:eastAsia="Calibri" w:hAnsi="Calibri" w:cs="Times New Roman"/>
          <w:iCs/>
          <w:sz w:val="24"/>
          <w:szCs w:val="24"/>
        </w:rPr>
        <w:t>, sendo as p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lanificações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p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roposta</w:t>
      </w:r>
      <w:r>
        <w:rPr>
          <w:rFonts w:ascii="Calibri" w:eastAsia="Calibri" w:hAnsi="Calibri" w:cs="Times New Roman"/>
          <w:iCs/>
          <w:sz w:val="24"/>
          <w:szCs w:val="24"/>
        </w:rPr>
        <w:t>s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 pela entidade promotora, aprovada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s </w:t>
      </w:r>
      <w:r w:rsidR="009A2B60">
        <w:rPr>
          <w:rFonts w:ascii="Calibri" w:eastAsia="Calibri" w:hAnsi="Calibri" w:cs="Times New Roman"/>
          <w:iCs/>
          <w:sz w:val="24"/>
          <w:szCs w:val="24"/>
        </w:rPr>
        <w:t>no respetivo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Departamento e homologada</w:t>
      </w:r>
      <w:r>
        <w:rPr>
          <w:rFonts w:ascii="Calibri" w:eastAsia="Calibri" w:hAnsi="Calibri" w:cs="Times New Roman"/>
          <w:iCs/>
          <w:sz w:val="24"/>
          <w:szCs w:val="24"/>
        </w:rPr>
        <w:t>s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 em Con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selho Pedagógico. </w:t>
      </w:r>
    </w:p>
    <w:p w:rsidR="007355B1" w:rsidRDefault="007355B1" w:rsidP="00AE4E2A">
      <w:pPr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Estão previstas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para est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as atividades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5 horas no 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1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º, 2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º e 3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º anos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e 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3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horas para</w:t>
      </w:r>
      <w:r w:rsidR="009B56B9">
        <w:rPr>
          <w:rFonts w:ascii="Calibri" w:eastAsia="Calibri" w:hAnsi="Calibri" w:cs="Times New Roman"/>
          <w:iCs/>
          <w:sz w:val="24"/>
          <w:szCs w:val="24"/>
        </w:rPr>
        <w:t xml:space="preserve"> o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 4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º ano de acordo com o previsto no Decreto-Lei n.º 139/2012, de 5 de julho, na sua redação atual.</w:t>
      </w:r>
    </w:p>
    <w:p w:rsidR="007355B1" w:rsidRPr="007355B1" w:rsidRDefault="007355B1" w:rsidP="00AE4E2A">
      <w:pPr>
        <w:tabs>
          <w:tab w:val="left" w:pos="284"/>
        </w:tabs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A 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avaliação </w:t>
      </w:r>
      <w:r>
        <w:rPr>
          <w:rFonts w:ascii="Calibri" w:eastAsia="Calibri" w:hAnsi="Calibri" w:cs="Times New Roman"/>
          <w:iCs/>
          <w:sz w:val="24"/>
          <w:szCs w:val="24"/>
        </w:rPr>
        <w:t>será efetuada de acordo com os seguintes c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ritérios</w:t>
      </w:r>
      <w:r>
        <w:rPr>
          <w:rFonts w:ascii="Calibri" w:eastAsia="Calibri" w:hAnsi="Calibri" w:cs="Times New Roman"/>
          <w:iCs/>
          <w:sz w:val="24"/>
          <w:szCs w:val="24"/>
        </w:rPr>
        <w:t>: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9B56B9">
        <w:rPr>
          <w:rFonts w:ascii="Calibri" w:eastAsia="Calibri" w:hAnsi="Calibri" w:cs="Times New Roman"/>
          <w:iCs/>
          <w:sz w:val="24"/>
          <w:szCs w:val="24"/>
        </w:rPr>
        <w:t>a</w:t>
      </w:r>
      <w:r w:rsidRPr="007355B1">
        <w:rPr>
          <w:rFonts w:ascii="Calibri" w:eastAsia="Calibri" w:hAnsi="Calibri" w:cs="Times New Roman"/>
          <w:iCs/>
          <w:sz w:val="24"/>
          <w:szCs w:val="24"/>
        </w:rPr>
        <w:t>ssiduidade/</w:t>
      </w:r>
      <w:r w:rsidR="009B56B9">
        <w:rPr>
          <w:rFonts w:ascii="Calibri" w:eastAsia="Calibri" w:hAnsi="Calibri" w:cs="Times New Roman"/>
          <w:iCs/>
          <w:sz w:val="24"/>
          <w:szCs w:val="24"/>
        </w:rPr>
        <w:t>c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omportamento </w:t>
      </w:r>
      <w:r w:rsidR="009B56B9">
        <w:rPr>
          <w:rFonts w:ascii="Calibri" w:eastAsia="Calibri" w:hAnsi="Calibri" w:cs="Times New Roman"/>
          <w:iCs/>
          <w:sz w:val="24"/>
          <w:szCs w:val="24"/>
        </w:rPr>
        <w:t xml:space="preserve">- 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30%; </w:t>
      </w:r>
      <w:r w:rsidR="009B56B9">
        <w:rPr>
          <w:rFonts w:ascii="Calibri" w:eastAsia="Calibri" w:hAnsi="Calibri" w:cs="Times New Roman"/>
          <w:iCs/>
          <w:sz w:val="24"/>
          <w:szCs w:val="24"/>
        </w:rPr>
        <w:t>e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mpenho/aplicação dos conhecimentos </w:t>
      </w:r>
      <w:r w:rsidR="009B56B9">
        <w:rPr>
          <w:rFonts w:ascii="Calibri" w:eastAsia="Calibri" w:hAnsi="Calibri" w:cs="Times New Roman"/>
          <w:iCs/>
          <w:sz w:val="24"/>
          <w:szCs w:val="24"/>
        </w:rPr>
        <w:t xml:space="preserve">- </w:t>
      </w:r>
      <w:r w:rsidRPr="007355B1">
        <w:rPr>
          <w:rFonts w:ascii="Calibri" w:eastAsia="Calibri" w:hAnsi="Calibri" w:cs="Times New Roman"/>
          <w:iCs/>
          <w:sz w:val="24"/>
          <w:szCs w:val="24"/>
        </w:rPr>
        <w:t xml:space="preserve">70%. </w:t>
      </w:r>
    </w:p>
    <w:p w:rsidR="00B05CBE" w:rsidRPr="00275E3E" w:rsidRDefault="00B05CBE" w:rsidP="00B05CBE">
      <w:pPr>
        <w:tabs>
          <w:tab w:val="left" w:pos="284"/>
        </w:tabs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275E3E">
        <w:rPr>
          <w:rFonts w:eastAsia="Times New Roman" w:cstheme="minorHAnsi"/>
          <w:b/>
          <w:bCs/>
          <w:sz w:val="24"/>
          <w:szCs w:val="24"/>
          <w:lang w:eastAsia="pt-PT"/>
        </w:rPr>
        <w:t>Ponto quatro – Definição das linhas orientadoras do planeamento e execução, pelo diretor, das atividades no</w:t>
      </w:r>
      <w:r w:rsidR="009B56B9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domínio da ação social escolar</w:t>
      </w:r>
    </w:p>
    <w:p w:rsidR="00AC08BE" w:rsidRDefault="00AC08BE" w:rsidP="00AE4E2A">
      <w:pPr>
        <w:tabs>
          <w:tab w:val="left" w:pos="284"/>
        </w:tabs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Após a análise das linhas orientadoras anteriormente definidas, estas foram reformuladas de acordo com o contexto atual.</w:t>
      </w:r>
    </w:p>
    <w:p w:rsidR="00B05CBE" w:rsidRPr="00275E3E" w:rsidRDefault="00B05CBE" w:rsidP="00EC3979">
      <w:pPr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275E3E">
        <w:rPr>
          <w:rFonts w:eastAsia="Times New Roman" w:cstheme="minorHAnsi"/>
          <w:b/>
          <w:bCs/>
          <w:sz w:val="24"/>
          <w:szCs w:val="24"/>
          <w:lang w:eastAsia="pt-PT"/>
        </w:rPr>
        <w:lastRenderedPageBreak/>
        <w:t>Ponto cinco – Definição dos critérios para a participação da escola em atividades pedagógicas, cient</w:t>
      </w:r>
      <w:r w:rsidR="009B56B9">
        <w:rPr>
          <w:rFonts w:eastAsia="Times New Roman" w:cstheme="minorHAnsi"/>
          <w:b/>
          <w:bCs/>
          <w:sz w:val="24"/>
          <w:szCs w:val="24"/>
          <w:lang w:eastAsia="pt-PT"/>
        </w:rPr>
        <w:t>íficas, culturais e desportivas</w:t>
      </w:r>
    </w:p>
    <w:p w:rsidR="00AC08BE" w:rsidRDefault="00AC08BE" w:rsidP="00AE4E2A">
      <w:pPr>
        <w:tabs>
          <w:tab w:val="left" w:pos="426"/>
        </w:tabs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Foram analisados os critérios definidos por este Conselho e apresentadas/</w:t>
      </w:r>
      <w:r w:rsidR="00DB42D7">
        <w:rPr>
          <w:rFonts w:ascii="Calibri" w:eastAsia="Calibri" w:hAnsi="Calibri" w:cs="Times New Roman"/>
          <w:iCs/>
          <w:sz w:val="24"/>
          <w:szCs w:val="24"/>
        </w:rPr>
        <w:t xml:space="preserve">apreciadas sugestões de alteração, </w:t>
      </w:r>
      <w:r w:rsidR="009B56B9">
        <w:rPr>
          <w:rFonts w:ascii="Calibri" w:eastAsia="Calibri" w:hAnsi="Calibri" w:cs="Times New Roman"/>
          <w:iCs/>
          <w:sz w:val="24"/>
          <w:szCs w:val="24"/>
        </w:rPr>
        <w:t>atualizando</w:t>
      </w:r>
      <w:r w:rsidR="00DB42D7">
        <w:rPr>
          <w:rFonts w:ascii="Calibri" w:eastAsia="Calibri" w:hAnsi="Calibri" w:cs="Times New Roman"/>
          <w:iCs/>
          <w:sz w:val="24"/>
          <w:szCs w:val="24"/>
        </w:rPr>
        <w:t>-se o documento existente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B05CBE" w:rsidRPr="00275E3E" w:rsidRDefault="00B05CBE" w:rsidP="00EC3979">
      <w:pPr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275E3E">
        <w:rPr>
          <w:rFonts w:eastAsia="Times New Roman" w:cstheme="minorHAnsi"/>
          <w:b/>
          <w:bCs/>
          <w:sz w:val="24"/>
          <w:szCs w:val="24"/>
          <w:lang w:eastAsia="pt-PT"/>
        </w:rPr>
        <w:t xml:space="preserve">Ponto seis – Análise e aprovação do </w:t>
      </w:r>
      <w:r w:rsidR="00DB42D7" w:rsidRPr="00EC3979">
        <w:rPr>
          <w:rFonts w:eastAsia="Times New Roman" w:cstheme="minorHAnsi"/>
          <w:b/>
          <w:bCs/>
          <w:sz w:val="24"/>
          <w:szCs w:val="24"/>
          <w:lang w:eastAsia="pt-PT"/>
        </w:rPr>
        <w:t>Programa</w:t>
      </w:r>
      <w:r w:rsidR="009B56B9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de Mentoria</w:t>
      </w:r>
    </w:p>
    <w:p w:rsidR="00EC3979" w:rsidRDefault="00EC3979" w:rsidP="001D52DF">
      <w:pPr>
        <w:tabs>
          <w:tab w:val="left" w:pos="426"/>
        </w:tabs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Procedeu-se à </w:t>
      </w:r>
      <w:r w:rsidR="00DB42D7">
        <w:rPr>
          <w:rFonts w:ascii="Calibri" w:eastAsia="Calibri" w:hAnsi="Calibri" w:cs="Times New Roman"/>
          <w:iCs/>
          <w:sz w:val="24"/>
          <w:szCs w:val="24"/>
        </w:rPr>
        <w:t>análise</w:t>
      </w:r>
      <w:r w:rsidR="00923732">
        <w:rPr>
          <w:rFonts w:ascii="Calibri" w:eastAsia="Calibri" w:hAnsi="Calibri" w:cs="Times New Roman"/>
          <w:iCs/>
          <w:sz w:val="24"/>
          <w:szCs w:val="24"/>
        </w:rPr>
        <w:t xml:space="preserve"> do referido</w:t>
      </w:r>
      <w:r w:rsidR="00DB42D7">
        <w:rPr>
          <w:rFonts w:ascii="Calibri" w:eastAsia="Calibri" w:hAnsi="Calibri" w:cs="Times New Roman"/>
          <w:iCs/>
          <w:sz w:val="24"/>
          <w:szCs w:val="24"/>
        </w:rPr>
        <w:t xml:space="preserve"> Programa</w:t>
      </w:r>
      <w:r>
        <w:rPr>
          <w:rFonts w:ascii="Calibri" w:eastAsia="Calibri" w:hAnsi="Calibri" w:cs="Times New Roman"/>
          <w:iCs/>
          <w:sz w:val="24"/>
          <w:szCs w:val="24"/>
        </w:rPr>
        <w:t>,</w:t>
      </w:r>
      <w:r w:rsidR="00515566">
        <w:rPr>
          <w:rFonts w:ascii="Calibri" w:eastAsia="Calibri" w:hAnsi="Calibri" w:cs="Times New Roman"/>
          <w:iCs/>
          <w:sz w:val="24"/>
          <w:szCs w:val="24"/>
        </w:rPr>
        <w:t xml:space="preserve"> constatando-se que </w:t>
      </w:r>
      <w:r w:rsidR="009B56B9">
        <w:rPr>
          <w:rFonts w:ascii="Calibri" w:eastAsia="Calibri" w:hAnsi="Calibri" w:cs="Times New Roman"/>
          <w:iCs/>
          <w:sz w:val="24"/>
          <w:szCs w:val="24"/>
        </w:rPr>
        <w:t>é uma iniciativa que pode contribuir para a melhoria das aprendizagens de alguns alunos</w:t>
      </w:r>
      <w:r w:rsidR="007510E2"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EC3979" w:rsidRDefault="009B56B9" w:rsidP="001D52DF">
      <w:pPr>
        <w:tabs>
          <w:tab w:val="left" w:pos="426"/>
        </w:tabs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9B56B9">
        <w:rPr>
          <w:rFonts w:ascii="Calibri" w:eastAsia="Calibri" w:hAnsi="Calibri" w:cs="Times New Roman"/>
          <w:iCs/>
          <w:sz w:val="24"/>
          <w:szCs w:val="24"/>
        </w:rPr>
        <w:t>Foram apresentadas as seguintes sugestões: no âmbito do acompanhamento e monitorização, referir os instrumentos de recolha de evidência</w:t>
      </w:r>
      <w:r w:rsidR="009A2B60">
        <w:rPr>
          <w:rFonts w:ascii="Calibri" w:eastAsia="Calibri" w:hAnsi="Calibri" w:cs="Times New Roman"/>
          <w:iCs/>
          <w:sz w:val="24"/>
          <w:szCs w:val="24"/>
        </w:rPr>
        <w:t>s</w:t>
      </w:r>
      <w:r w:rsidRPr="009B56B9">
        <w:rPr>
          <w:rFonts w:ascii="Calibri" w:eastAsia="Calibri" w:hAnsi="Calibri" w:cs="Times New Roman"/>
          <w:iCs/>
          <w:sz w:val="24"/>
          <w:szCs w:val="24"/>
        </w:rPr>
        <w:t xml:space="preserve"> a utilizar</w:t>
      </w:r>
      <w:r w:rsidR="009A2B60">
        <w:rPr>
          <w:rFonts w:ascii="Calibri" w:eastAsia="Calibri" w:hAnsi="Calibri" w:cs="Times New Roman"/>
          <w:iCs/>
          <w:sz w:val="24"/>
          <w:szCs w:val="24"/>
        </w:rPr>
        <w:t xml:space="preserve"> e </w:t>
      </w:r>
      <w:r>
        <w:rPr>
          <w:rFonts w:ascii="Calibri" w:eastAsia="Calibri" w:hAnsi="Calibri" w:cs="Times New Roman"/>
          <w:iCs/>
          <w:sz w:val="24"/>
          <w:szCs w:val="24"/>
        </w:rPr>
        <w:t>integra</w:t>
      </w:r>
      <w:r w:rsidR="009A2B60">
        <w:rPr>
          <w:rFonts w:ascii="Calibri" w:eastAsia="Calibri" w:hAnsi="Calibri" w:cs="Times New Roman"/>
          <w:iCs/>
          <w:sz w:val="24"/>
          <w:szCs w:val="24"/>
        </w:rPr>
        <w:t>r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como anexo</w:t>
      </w:r>
      <w:r w:rsidR="009A2B60">
        <w:rPr>
          <w:rFonts w:ascii="Calibri" w:eastAsia="Calibri" w:hAnsi="Calibri" w:cs="Times New Roman"/>
          <w:iCs/>
          <w:sz w:val="24"/>
          <w:szCs w:val="24"/>
        </w:rPr>
        <w:t>s</w:t>
      </w:r>
      <w:r>
        <w:rPr>
          <w:rFonts w:ascii="Calibri" w:eastAsia="Calibri" w:hAnsi="Calibri" w:cs="Times New Roman"/>
          <w:iCs/>
          <w:sz w:val="24"/>
          <w:szCs w:val="24"/>
        </w:rPr>
        <w:t>;</w:t>
      </w:r>
      <w:r w:rsidRPr="009B56B9">
        <w:rPr>
          <w:rFonts w:ascii="Calibri" w:eastAsia="Calibri" w:hAnsi="Calibri" w:cs="Times New Roman"/>
          <w:iCs/>
          <w:sz w:val="24"/>
          <w:szCs w:val="24"/>
        </w:rPr>
        <w:t xml:space="preserve"> especificar os responsáveis pelo acompanhamento e apoio aos alunos envolvidos; </w:t>
      </w:r>
      <w:r w:rsidR="00600158">
        <w:rPr>
          <w:rFonts w:ascii="Calibri" w:eastAsia="Calibri" w:hAnsi="Calibri" w:cs="Times New Roman"/>
          <w:iCs/>
          <w:sz w:val="24"/>
          <w:szCs w:val="24"/>
        </w:rPr>
        <w:t xml:space="preserve">incluir a </w:t>
      </w:r>
      <w:r w:rsidR="009A2B60">
        <w:rPr>
          <w:rFonts w:ascii="Calibri" w:eastAsia="Calibri" w:hAnsi="Calibri" w:cs="Times New Roman"/>
          <w:iCs/>
          <w:sz w:val="24"/>
          <w:szCs w:val="24"/>
        </w:rPr>
        <w:t xml:space="preserve">eventual </w:t>
      </w:r>
      <w:r w:rsidR="009A2B60" w:rsidRPr="009B56B9">
        <w:rPr>
          <w:rFonts w:ascii="Calibri" w:eastAsia="Calibri" w:hAnsi="Calibri" w:cs="Times New Roman"/>
          <w:iCs/>
          <w:sz w:val="24"/>
          <w:szCs w:val="24"/>
        </w:rPr>
        <w:t>suspens</w:t>
      </w:r>
      <w:r w:rsidR="009A2B60">
        <w:rPr>
          <w:rFonts w:ascii="Calibri" w:eastAsia="Calibri" w:hAnsi="Calibri" w:cs="Times New Roman"/>
          <w:iCs/>
          <w:sz w:val="24"/>
          <w:szCs w:val="24"/>
        </w:rPr>
        <w:t xml:space="preserve">ão </w:t>
      </w:r>
      <w:r w:rsidR="00600158">
        <w:rPr>
          <w:rFonts w:ascii="Calibri" w:eastAsia="Calibri" w:hAnsi="Calibri" w:cs="Times New Roman"/>
          <w:iCs/>
          <w:sz w:val="24"/>
          <w:szCs w:val="24"/>
        </w:rPr>
        <w:t>de um processo de mentoria</w:t>
      </w:r>
      <w:r w:rsidR="009A2B60">
        <w:rPr>
          <w:rFonts w:ascii="Calibri" w:eastAsia="Calibri" w:hAnsi="Calibri" w:cs="Times New Roman"/>
          <w:iCs/>
          <w:sz w:val="24"/>
          <w:szCs w:val="24"/>
        </w:rPr>
        <w:t>,</w:t>
      </w:r>
      <w:r w:rsidR="007510E2" w:rsidRPr="009B56B9">
        <w:rPr>
          <w:rFonts w:ascii="Calibri" w:eastAsia="Calibri" w:hAnsi="Calibri" w:cs="Times New Roman"/>
          <w:iCs/>
          <w:sz w:val="24"/>
          <w:szCs w:val="24"/>
        </w:rPr>
        <w:t xml:space="preserve"> em qualquer altura do ano</w:t>
      </w:r>
      <w:r w:rsidR="00600158">
        <w:rPr>
          <w:rFonts w:ascii="Calibri" w:eastAsia="Calibri" w:hAnsi="Calibri" w:cs="Times New Roman"/>
          <w:iCs/>
          <w:sz w:val="24"/>
          <w:szCs w:val="24"/>
        </w:rPr>
        <w:t xml:space="preserve"> letivo</w:t>
      </w:r>
      <w:r w:rsidR="009A2B60">
        <w:rPr>
          <w:rFonts w:ascii="Calibri" w:eastAsia="Calibri" w:hAnsi="Calibri" w:cs="Times New Roman"/>
          <w:iCs/>
          <w:sz w:val="24"/>
          <w:szCs w:val="24"/>
        </w:rPr>
        <w:t xml:space="preserve"> -</w:t>
      </w:r>
      <w:r w:rsidR="007510E2" w:rsidRPr="009B56B9">
        <w:rPr>
          <w:rFonts w:ascii="Calibri" w:eastAsia="Calibri" w:hAnsi="Calibri" w:cs="Times New Roman"/>
          <w:iCs/>
          <w:sz w:val="24"/>
          <w:szCs w:val="24"/>
        </w:rPr>
        <w:t xml:space="preserve"> a pedido </w:t>
      </w:r>
      <w:r w:rsidR="00600158">
        <w:rPr>
          <w:rFonts w:ascii="Calibri" w:eastAsia="Calibri" w:hAnsi="Calibri" w:cs="Times New Roman"/>
          <w:iCs/>
          <w:sz w:val="24"/>
          <w:szCs w:val="24"/>
        </w:rPr>
        <w:t xml:space="preserve">do </w:t>
      </w:r>
      <w:r w:rsidR="00600158" w:rsidRPr="009B56B9">
        <w:rPr>
          <w:rFonts w:ascii="Calibri" w:eastAsia="Calibri" w:hAnsi="Calibri" w:cs="Times New Roman"/>
          <w:iCs/>
          <w:sz w:val="24"/>
          <w:szCs w:val="24"/>
        </w:rPr>
        <w:t>responsáve</w:t>
      </w:r>
      <w:r w:rsidR="00600158">
        <w:rPr>
          <w:rFonts w:ascii="Calibri" w:eastAsia="Calibri" w:hAnsi="Calibri" w:cs="Times New Roman"/>
          <w:iCs/>
          <w:sz w:val="24"/>
          <w:szCs w:val="24"/>
        </w:rPr>
        <w:t>l</w:t>
      </w:r>
      <w:r w:rsidR="00600158" w:rsidRPr="009B56B9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600158">
        <w:rPr>
          <w:rFonts w:ascii="Calibri" w:eastAsia="Calibri" w:hAnsi="Calibri" w:cs="Times New Roman"/>
          <w:iCs/>
          <w:sz w:val="24"/>
          <w:szCs w:val="24"/>
        </w:rPr>
        <w:t xml:space="preserve">pelo acompanhamento, </w:t>
      </w:r>
      <w:r w:rsidR="007510E2" w:rsidRPr="009B56B9">
        <w:rPr>
          <w:rFonts w:ascii="Calibri" w:eastAsia="Calibri" w:hAnsi="Calibri" w:cs="Times New Roman"/>
          <w:iCs/>
          <w:sz w:val="24"/>
          <w:szCs w:val="24"/>
        </w:rPr>
        <w:t>do mentorando</w:t>
      </w:r>
      <w:r w:rsidR="00600158">
        <w:rPr>
          <w:rFonts w:ascii="Calibri" w:eastAsia="Calibri" w:hAnsi="Calibri" w:cs="Times New Roman"/>
          <w:iCs/>
          <w:sz w:val="24"/>
          <w:szCs w:val="24"/>
        </w:rPr>
        <w:t>,</w:t>
      </w:r>
      <w:r w:rsidR="007510E2" w:rsidRPr="009B56B9">
        <w:rPr>
          <w:rFonts w:ascii="Calibri" w:eastAsia="Calibri" w:hAnsi="Calibri" w:cs="Times New Roman"/>
          <w:iCs/>
          <w:sz w:val="24"/>
          <w:szCs w:val="24"/>
        </w:rPr>
        <w:t xml:space="preserve"> do </w:t>
      </w:r>
      <w:r w:rsidR="00600158">
        <w:rPr>
          <w:rFonts w:ascii="Calibri" w:eastAsia="Calibri" w:hAnsi="Calibri" w:cs="Times New Roman"/>
          <w:iCs/>
          <w:sz w:val="24"/>
          <w:szCs w:val="24"/>
        </w:rPr>
        <w:t>mentor e/ou dos respetivos encarregados</w:t>
      </w:r>
      <w:r w:rsidR="007510E2" w:rsidRPr="009B56B9">
        <w:rPr>
          <w:rFonts w:ascii="Calibri" w:eastAsia="Calibri" w:hAnsi="Calibri" w:cs="Times New Roman"/>
          <w:iCs/>
          <w:sz w:val="24"/>
          <w:szCs w:val="24"/>
        </w:rPr>
        <w:t xml:space="preserve"> de educação</w:t>
      </w:r>
      <w:r w:rsidR="009A2B60">
        <w:rPr>
          <w:rFonts w:ascii="Calibri" w:eastAsia="Calibri" w:hAnsi="Calibri" w:cs="Times New Roman"/>
          <w:iCs/>
          <w:sz w:val="24"/>
          <w:szCs w:val="24"/>
        </w:rPr>
        <w:t xml:space="preserve"> -</w:t>
      </w:r>
      <w:r w:rsidR="007510E2" w:rsidRPr="009B56B9">
        <w:rPr>
          <w:rFonts w:ascii="Calibri" w:eastAsia="Calibri" w:hAnsi="Calibri" w:cs="Times New Roman"/>
          <w:iCs/>
          <w:sz w:val="24"/>
          <w:szCs w:val="24"/>
        </w:rPr>
        <w:t>, atendendo a eventuais incompatibilidades</w:t>
      </w:r>
      <w:r w:rsidR="00600158">
        <w:rPr>
          <w:rFonts w:ascii="Calibri" w:eastAsia="Calibri" w:hAnsi="Calibri" w:cs="Times New Roman"/>
          <w:iCs/>
          <w:sz w:val="24"/>
          <w:szCs w:val="24"/>
        </w:rPr>
        <w:t xml:space="preserve"> ou outros problemas</w:t>
      </w:r>
      <w:r w:rsidR="007510E2" w:rsidRPr="009B56B9"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600158" w:rsidRPr="009B56B9" w:rsidRDefault="00600158" w:rsidP="001D52DF">
      <w:pPr>
        <w:tabs>
          <w:tab w:val="left" w:pos="426"/>
        </w:tabs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O referido Programa foi aprovado, por unanimidade, salvaguardadas as referidas alterações.</w:t>
      </w:r>
    </w:p>
    <w:p w:rsidR="00B05CBE" w:rsidRPr="00EC3979" w:rsidRDefault="00600158" w:rsidP="00EC3979">
      <w:pPr>
        <w:spacing w:after="0" w:line="36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t>Ponto sete – Outros assuntos</w:t>
      </w:r>
    </w:p>
    <w:p w:rsidR="00517764" w:rsidRDefault="00600158" w:rsidP="001D52DF">
      <w:pPr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Efetuou-se a análise do</w:t>
      </w:r>
      <w:r w:rsidR="00CE2E4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082A0D" w:rsidRPr="00082A0D">
        <w:rPr>
          <w:rFonts w:ascii="Calibri" w:eastAsia="Calibri" w:hAnsi="Calibri" w:cs="Times New Roman"/>
          <w:iCs/>
          <w:sz w:val="24"/>
          <w:szCs w:val="24"/>
        </w:rPr>
        <w:t>Plano de Contingência COVID-19</w:t>
      </w:r>
      <w:r w:rsidR="00CE2E46">
        <w:rPr>
          <w:rFonts w:ascii="Calibri" w:eastAsia="Calibri" w:hAnsi="Calibri" w:cs="Times New Roman"/>
          <w:iCs/>
          <w:sz w:val="24"/>
          <w:szCs w:val="24"/>
        </w:rPr>
        <w:t xml:space="preserve"> do Agrupamento</w:t>
      </w:r>
      <w:r>
        <w:rPr>
          <w:rFonts w:ascii="Calibri" w:eastAsia="Calibri" w:hAnsi="Calibri" w:cs="Times New Roman"/>
          <w:iCs/>
          <w:sz w:val="24"/>
          <w:szCs w:val="24"/>
        </w:rPr>
        <w:t>,</w:t>
      </w:r>
      <w:r w:rsidR="007510E2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que foi </w:t>
      </w:r>
      <w:r w:rsidR="007510E2">
        <w:rPr>
          <w:rFonts w:ascii="Calibri" w:eastAsia="Calibri" w:hAnsi="Calibri" w:cs="Times New Roman"/>
          <w:iCs/>
          <w:sz w:val="24"/>
          <w:szCs w:val="24"/>
        </w:rPr>
        <w:t>reformula</w:t>
      </w:r>
      <w:r>
        <w:rPr>
          <w:rFonts w:ascii="Calibri" w:eastAsia="Calibri" w:hAnsi="Calibri" w:cs="Times New Roman"/>
          <w:iCs/>
          <w:sz w:val="24"/>
          <w:szCs w:val="24"/>
        </w:rPr>
        <w:t>do</w:t>
      </w:r>
      <w:r w:rsidR="007510E2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517764">
        <w:rPr>
          <w:rFonts w:ascii="Calibri" w:eastAsia="Calibri" w:hAnsi="Calibri" w:cs="Times New Roman"/>
          <w:iCs/>
          <w:sz w:val="24"/>
          <w:szCs w:val="24"/>
        </w:rPr>
        <w:t>para o próximo ano escolar.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517764">
        <w:rPr>
          <w:rFonts w:ascii="Calibri" w:eastAsia="Calibri" w:hAnsi="Calibri" w:cs="Times New Roman"/>
          <w:iCs/>
          <w:sz w:val="24"/>
          <w:szCs w:val="24"/>
        </w:rPr>
        <w:t>Verificou-se que obedecia à</w:t>
      </w:r>
      <w:r w:rsidR="007510E2">
        <w:rPr>
          <w:rFonts w:ascii="Calibri" w:eastAsia="Calibri" w:hAnsi="Calibri" w:cs="Times New Roman"/>
          <w:iCs/>
          <w:sz w:val="24"/>
          <w:szCs w:val="24"/>
        </w:rPr>
        <w:t>s linhas orientadoras vigentes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  <w:r w:rsidR="00517764"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CE2E46" w:rsidRDefault="00CE2E46" w:rsidP="001D52DF">
      <w:pPr>
        <w:spacing w:after="0" w:line="336" w:lineRule="auto"/>
        <w:ind w:left="426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Foram apreciados </w:t>
      </w:r>
      <w:r w:rsidR="00517764">
        <w:rPr>
          <w:rFonts w:ascii="Calibri" w:eastAsia="Calibri" w:hAnsi="Calibri" w:cs="Times New Roman"/>
          <w:iCs/>
          <w:sz w:val="24"/>
          <w:szCs w:val="24"/>
        </w:rPr>
        <w:t>os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r</w:t>
      </w:r>
      <w:r w:rsidRPr="00CE2E46">
        <w:rPr>
          <w:rFonts w:ascii="Calibri" w:eastAsia="Calibri" w:hAnsi="Calibri" w:cs="Times New Roman"/>
          <w:iCs/>
          <w:sz w:val="24"/>
          <w:szCs w:val="24"/>
        </w:rPr>
        <w:t>elatório</w:t>
      </w:r>
      <w:r w:rsidR="00517764">
        <w:rPr>
          <w:rFonts w:ascii="Calibri" w:eastAsia="Calibri" w:hAnsi="Calibri" w:cs="Times New Roman"/>
          <w:iCs/>
          <w:sz w:val="24"/>
          <w:szCs w:val="24"/>
        </w:rPr>
        <w:t>s</w:t>
      </w:r>
      <w:r w:rsidRPr="00CE2E46">
        <w:rPr>
          <w:rFonts w:ascii="Calibri" w:eastAsia="Calibri" w:hAnsi="Calibri" w:cs="Times New Roman"/>
          <w:iCs/>
          <w:sz w:val="24"/>
          <w:szCs w:val="24"/>
        </w:rPr>
        <w:t xml:space="preserve"> de avaliação intermédia do Projeto Educativo </w:t>
      </w:r>
      <w:r w:rsidR="00517764">
        <w:rPr>
          <w:rFonts w:ascii="Calibri" w:eastAsia="Calibri" w:hAnsi="Calibri" w:cs="Times New Roman"/>
          <w:iCs/>
          <w:sz w:val="24"/>
          <w:szCs w:val="24"/>
        </w:rPr>
        <w:t>e</w:t>
      </w: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CE2E46">
        <w:rPr>
          <w:rFonts w:ascii="Calibri" w:eastAsia="Calibri" w:hAnsi="Calibri" w:cs="Times New Roman"/>
          <w:iCs/>
          <w:sz w:val="24"/>
          <w:szCs w:val="24"/>
        </w:rPr>
        <w:t>da Estratégia de Educação para a Cidadania</w:t>
      </w:r>
      <w:r w:rsidR="007510E2">
        <w:rPr>
          <w:rFonts w:ascii="Calibri" w:eastAsia="Calibri" w:hAnsi="Calibri" w:cs="Times New Roman"/>
          <w:iCs/>
          <w:sz w:val="24"/>
          <w:szCs w:val="24"/>
        </w:rPr>
        <w:t xml:space="preserve">, </w:t>
      </w:r>
      <w:r w:rsidR="00517764">
        <w:rPr>
          <w:rFonts w:ascii="Calibri" w:eastAsia="Calibri" w:hAnsi="Calibri" w:cs="Times New Roman"/>
          <w:iCs/>
          <w:sz w:val="24"/>
          <w:szCs w:val="24"/>
        </w:rPr>
        <w:t>constatando-se que foram</w:t>
      </w:r>
      <w:r w:rsidR="007510E2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517764">
        <w:rPr>
          <w:rFonts w:ascii="Calibri" w:eastAsia="Calibri" w:hAnsi="Calibri" w:cs="Times New Roman"/>
          <w:iCs/>
          <w:sz w:val="24"/>
          <w:szCs w:val="24"/>
        </w:rPr>
        <w:t>implementadas com sucesso as medidas e atividades necessárias</w:t>
      </w:r>
      <w:r w:rsidR="007510E2"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AE4E2A" w:rsidRDefault="00AE4E2A" w:rsidP="001D52DF">
      <w:pPr>
        <w:spacing w:after="0" w:line="336" w:lineRule="auto"/>
        <w:ind w:left="426"/>
        <w:jc w:val="both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 Conselheira Catarina Mendes, representante do Município, informou que o protocolo com o Ministério da Educação, para a retirada do amianto da Escola Básica de Branca, decorrerá no dia 27 do corrente mês. Serão integradas, na mesma obra, outras intervenções de recuperação do edifício.</w:t>
      </w:r>
    </w:p>
    <w:p w:rsidR="00082A0D" w:rsidRDefault="00AE4E2A" w:rsidP="001D52DF">
      <w:pPr>
        <w:spacing w:after="0" w:line="336" w:lineRule="auto"/>
        <w:ind w:left="426"/>
        <w:jc w:val="both"/>
        <w:rPr>
          <w:rFonts w:ascii="Calibri" w:eastAsia="Times New Roman" w:hAnsi="Calibri" w:cs="Times New Roman"/>
          <w:bCs/>
          <w:sz w:val="24"/>
          <w:lang w:eastAsia="pt-PT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O </w:t>
      </w:r>
      <w:r w:rsidR="00517764" w:rsidRPr="00517764">
        <w:rPr>
          <w:rFonts w:ascii="Calibri" w:eastAsia="Calibri" w:hAnsi="Calibri" w:cs="Times New Roman"/>
          <w:iCs/>
          <w:sz w:val="24"/>
          <w:szCs w:val="24"/>
        </w:rPr>
        <w:t>Conselho</w:t>
      </w:r>
      <w:r w:rsidR="00517764">
        <w:rPr>
          <w:rFonts w:ascii="Calibri" w:eastAsia="Calibri" w:hAnsi="Calibri" w:cs="Times New Roman"/>
          <w:iCs/>
          <w:sz w:val="24"/>
          <w:szCs w:val="24"/>
        </w:rPr>
        <w:t xml:space="preserve"> Geral</w:t>
      </w:r>
      <w:r w:rsidR="00517764" w:rsidRPr="00517764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517764">
        <w:rPr>
          <w:rFonts w:ascii="Calibri" w:eastAsia="Calibri" w:hAnsi="Calibri" w:cs="Times New Roman"/>
          <w:iCs/>
          <w:sz w:val="24"/>
          <w:szCs w:val="24"/>
        </w:rPr>
        <w:t xml:space="preserve">expressou a sua gratidão </w:t>
      </w:r>
      <w:r w:rsidR="007510E2" w:rsidRPr="00517764">
        <w:rPr>
          <w:rFonts w:ascii="Calibri" w:eastAsia="Times New Roman" w:hAnsi="Calibri" w:cs="Times New Roman"/>
          <w:bCs/>
          <w:sz w:val="24"/>
          <w:lang w:eastAsia="pt-PT"/>
        </w:rPr>
        <w:t xml:space="preserve">a toda a comunidade educativa </w:t>
      </w:r>
      <w:r w:rsidR="0020129D" w:rsidRPr="00517764">
        <w:rPr>
          <w:rFonts w:ascii="Calibri" w:eastAsia="Times New Roman" w:hAnsi="Calibri" w:cs="Times New Roman"/>
          <w:bCs/>
          <w:sz w:val="24"/>
          <w:lang w:eastAsia="pt-PT"/>
        </w:rPr>
        <w:t>pelo esforço e empenho demonstrados na superação dos obstáculos inerentes à situação atual.</w:t>
      </w:r>
    </w:p>
    <w:p w:rsidR="006F1496" w:rsidRDefault="00AE4E2A" w:rsidP="001D52DF">
      <w:pPr>
        <w:spacing w:after="0" w:line="336" w:lineRule="auto"/>
        <w:ind w:left="426"/>
        <w:jc w:val="both"/>
        <w:rPr>
          <w:rFonts w:ascii="Calibri" w:eastAsia="Times New Roman" w:hAnsi="Calibri" w:cs="Times New Roman"/>
          <w:bCs/>
          <w:sz w:val="24"/>
          <w:lang w:eastAsia="pt-PT"/>
        </w:rPr>
      </w:pPr>
      <w:r>
        <w:rPr>
          <w:rFonts w:ascii="Calibri" w:eastAsia="Times New Roman" w:hAnsi="Calibri" w:cs="Times New Roman"/>
          <w:bCs/>
          <w:sz w:val="24"/>
          <w:lang w:eastAsia="pt-PT"/>
        </w:rPr>
        <w:t>Por fim,</w:t>
      </w:r>
      <w:r w:rsidR="006F1496" w:rsidRPr="00CA6DC5">
        <w:rPr>
          <w:rFonts w:ascii="Calibri" w:eastAsia="Times New Roman" w:hAnsi="Calibri" w:cs="Times New Roman"/>
          <w:bCs/>
          <w:sz w:val="24"/>
          <w:lang w:eastAsia="pt-PT"/>
        </w:rPr>
        <w:t xml:space="preserve"> </w:t>
      </w:r>
      <w:r w:rsidR="006F1496">
        <w:rPr>
          <w:rFonts w:ascii="Calibri" w:eastAsia="Times New Roman" w:hAnsi="Calibri" w:cs="Times New Roman"/>
          <w:bCs/>
          <w:sz w:val="24"/>
          <w:lang w:eastAsia="pt-PT"/>
        </w:rPr>
        <w:t>foi elabora</w:t>
      </w:r>
      <w:r w:rsidR="00EC3979">
        <w:rPr>
          <w:rFonts w:ascii="Calibri" w:eastAsia="Times New Roman" w:hAnsi="Calibri" w:cs="Times New Roman"/>
          <w:bCs/>
          <w:sz w:val="24"/>
          <w:lang w:eastAsia="pt-PT"/>
        </w:rPr>
        <w:t>da</w:t>
      </w:r>
      <w:r w:rsidR="00F2477E">
        <w:rPr>
          <w:rFonts w:ascii="Calibri" w:eastAsia="Times New Roman" w:hAnsi="Calibri" w:cs="Times New Roman"/>
          <w:bCs/>
          <w:sz w:val="24"/>
          <w:lang w:eastAsia="pt-PT"/>
        </w:rPr>
        <w:t xml:space="preserve"> </w:t>
      </w:r>
      <w:r w:rsidR="006F1496">
        <w:rPr>
          <w:rFonts w:ascii="Calibri" w:eastAsia="Times New Roman" w:hAnsi="Calibri" w:cs="Times New Roman"/>
          <w:bCs/>
          <w:sz w:val="24"/>
          <w:lang w:eastAsia="pt-PT"/>
        </w:rPr>
        <w:t>a presente Minuta</w:t>
      </w:r>
      <w:r w:rsidR="00E165EC">
        <w:rPr>
          <w:rFonts w:ascii="Calibri" w:eastAsia="Times New Roman" w:hAnsi="Calibri" w:cs="Times New Roman"/>
          <w:bCs/>
          <w:sz w:val="24"/>
          <w:lang w:eastAsia="pt-PT"/>
        </w:rPr>
        <w:t xml:space="preserve"> e, após a respetiva votação, em que foi </w:t>
      </w:r>
      <w:r w:rsidR="006F1496">
        <w:rPr>
          <w:rFonts w:ascii="Calibri" w:eastAsia="Times New Roman" w:hAnsi="Calibri" w:cs="Times New Roman"/>
          <w:bCs/>
          <w:sz w:val="24"/>
          <w:lang w:eastAsia="pt-PT"/>
        </w:rPr>
        <w:t>aprovada por unanimidade</w:t>
      </w:r>
      <w:r w:rsidR="00F2477E">
        <w:rPr>
          <w:rFonts w:ascii="Calibri" w:eastAsia="Times New Roman" w:hAnsi="Calibri" w:cs="Times New Roman"/>
          <w:bCs/>
          <w:sz w:val="24"/>
          <w:lang w:eastAsia="pt-PT"/>
        </w:rPr>
        <w:t>, d</w:t>
      </w:r>
      <w:r w:rsidR="00E165EC">
        <w:rPr>
          <w:rFonts w:ascii="Calibri" w:eastAsia="Times New Roman" w:hAnsi="Calibri" w:cs="Times New Roman"/>
          <w:bCs/>
          <w:sz w:val="24"/>
          <w:lang w:eastAsia="pt-PT"/>
        </w:rPr>
        <w:t>eu</w:t>
      </w:r>
      <w:r w:rsidR="00F2477E">
        <w:rPr>
          <w:rFonts w:ascii="Calibri" w:eastAsia="Times New Roman" w:hAnsi="Calibri" w:cs="Times New Roman"/>
          <w:bCs/>
          <w:sz w:val="24"/>
          <w:lang w:eastAsia="pt-PT"/>
        </w:rPr>
        <w:t xml:space="preserve">-se por </w:t>
      </w:r>
      <w:r w:rsidR="00EC3979">
        <w:rPr>
          <w:rFonts w:ascii="Calibri" w:eastAsia="Times New Roman" w:hAnsi="Calibri" w:cs="Times New Roman"/>
          <w:bCs/>
          <w:sz w:val="24"/>
          <w:lang w:eastAsia="pt-PT"/>
        </w:rPr>
        <w:t>concluída</w:t>
      </w:r>
      <w:r w:rsidR="00EC3979" w:rsidRPr="00CA6DC5">
        <w:rPr>
          <w:rFonts w:ascii="Calibri" w:eastAsia="Times New Roman" w:hAnsi="Calibri" w:cs="Times New Roman"/>
          <w:bCs/>
          <w:sz w:val="24"/>
          <w:lang w:eastAsia="pt-PT"/>
        </w:rPr>
        <w:t xml:space="preserve"> </w:t>
      </w:r>
      <w:r w:rsidR="00EC3979">
        <w:rPr>
          <w:rFonts w:ascii="Calibri" w:eastAsia="Times New Roman" w:hAnsi="Calibri" w:cs="Times New Roman"/>
          <w:bCs/>
          <w:sz w:val="24"/>
          <w:lang w:eastAsia="pt-PT"/>
        </w:rPr>
        <w:t>a reunião</w:t>
      </w:r>
      <w:r w:rsidR="006F1496">
        <w:rPr>
          <w:rFonts w:ascii="Calibri" w:eastAsia="Times New Roman" w:hAnsi="Calibri" w:cs="Times New Roman"/>
          <w:bCs/>
          <w:sz w:val="24"/>
          <w:lang w:eastAsia="pt-PT"/>
        </w:rPr>
        <w:t>.</w:t>
      </w:r>
    </w:p>
    <w:p w:rsidR="006F1496" w:rsidRPr="00AD67DD" w:rsidRDefault="006F1496" w:rsidP="006F1496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pt-PT"/>
        </w:rPr>
      </w:pPr>
    </w:p>
    <w:p w:rsidR="006F1496" w:rsidRPr="00F2477E" w:rsidRDefault="006F1496" w:rsidP="001D52DF">
      <w:pPr>
        <w:tabs>
          <w:tab w:val="left" w:pos="284"/>
          <w:tab w:val="left" w:leader="hyphen" w:pos="567"/>
          <w:tab w:val="right" w:leader="hyphen" w:pos="9072"/>
        </w:tabs>
        <w:spacing w:after="0" w:line="360" w:lineRule="auto"/>
        <w:ind w:right="-21"/>
        <w:jc w:val="both"/>
        <w:rPr>
          <w:rFonts w:eastAsia="Times New Roman" w:cstheme="minorHAnsi"/>
          <w:sz w:val="24"/>
          <w:szCs w:val="24"/>
          <w:lang w:eastAsia="pt-PT"/>
        </w:rPr>
      </w:pPr>
      <w:r w:rsidRPr="00F2477E">
        <w:rPr>
          <w:rFonts w:eastAsia="Times New Roman" w:cstheme="minorHAnsi"/>
          <w:sz w:val="24"/>
          <w:szCs w:val="24"/>
          <w:lang w:eastAsia="pt-PT"/>
        </w:rPr>
        <w:t xml:space="preserve">Branca, </w:t>
      </w:r>
      <w:r w:rsidR="00652FBA" w:rsidRPr="00F2477E">
        <w:rPr>
          <w:rFonts w:eastAsia="Times New Roman" w:cstheme="minorHAnsi"/>
          <w:sz w:val="24"/>
          <w:szCs w:val="24"/>
          <w:lang w:eastAsia="pt-PT"/>
        </w:rPr>
        <w:t>23</w:t>
      </w:r>
      <w:r w:rsidRPr="00F2477E">
        <w:rPr>
          <w:rFonts w:eastAsia="Times New Roman" w:cstheme="minorHAnsi"/>
          <w:sz w:val="24"/>
          <w:szCs w:val="24"/>
          <w:lang w:eastAsia="pt-PT"/>
        </w:rPr>
        <w:t xml:space="preserve"> de ju</w:t>
      </w:r>
      <w:r w:rsidR="00652FBA" w:rsidRPr="00F2477E">
        <w:rPr>
          <w:rFonts w:eastAsia="Times New Roman" w:cstheme="minorHAnsi"/>
          <w:sz w:val="24"/>
          <w:szCs w:val="24"/>
          <w:lang w:eastAsia="pt-PT"/>
        </w:rPr>
        <w:t>l</w:t>
      </w:r>
      <w:r w:rsidRPr="00F2477E">
        <w:rPr>
          <w:rFonts w:eastAsia="Times New Roman" w:cstheme="minorHAnsi"/>
          <w:sz w:val="24"/>
          <w:szCs w:val="24"/>
          <w:lang w:eastAsia="pt-PT"/>
        </w:rPr>
        <w:t>ho de 2020.</w:t>
      </w:r>
    </w:p>
    <w:p w:rsidR="006F1496" w:rsidRPr="006D1097" w:rsidRDefault="006F1496" w:rsidP="006F1496">
      <w:pPr>
        <w:tabs>
          <w:tab w:val="left" w:pos="284"/>
          <w:tab w:val="left" w:leader="hyphen" w:pos="567"/>
          <w:tab w:val="right" w:leader="hyphen" w:pos="9072"/>
        </w:tabs>
        <w:spacing w:after="0" w:line="360" w:lineRule="auto"/>
        <w:ind w:right="-21"/>
        <w:jc w:val="both"/>
        <w:rPr>
          <w:rFonts w:eastAsia="Times New Roman" w:cstheme="minorHAnsi"/>
          <w:lang w:eastAsia="pt-PT"/>
        </w:rPr>
      </w:pPr>
    </w:p>
    <w:tbl>
      <w:tblPr>
        <w:tblpPr w:leftFromText="141" w:rightFromText="141" w:vertAnchor="text" w:horzAnchor="margin" w:tblpX="534" w:tblpY="79"/>
        <w:tblW w:w="0" w:type="auto"/>
        <w:tblLook w:val="04A0" w:firstRow="1" w:lastRow="0" w:firstColumn="1" w:lastColumn="0" w:noHBand="0" w:noVBand="1"/>
      </w:tblPr>
      <w:tblGrid>
        <w:gridCol w:w="4621"/>
        <w:gridCol w:w="4559"/>
      </w:tblGrid>
      <w:tr w:rsidR="006F1496" w:rsidRPr="006D1097" w:rsidTr="00F2477E">
        <w:trPr>
          <w:trHeight w:val="80"/>
        </w:trPr>
        <w:tc>
          <w:tcPr>
            <w:tcW w:w="4621" w:type="dxa"/>
          </w:tcPr>
          <w:p w:rsidR="006F1496" w:rsidRPr="00F2477E" w:rsidRDefault="006F1496" w:rsidP="00F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 w:rsidRPr="00F2477E"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  <w:t>A Presidente do Conselho Geral</w:t>
            </w:r>
          </w:p>
          <w:p w:rsidR="006F1496" w:rsidRPr="006D1097" w:rsidRDefault="006F1496" w:rsidP="00F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</w:p>
          <w:p w:rsidR="00F2477E" w:rsidRPr="006D1097" w:rsidRDefault="00F2477E" w:rsidP="00F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lang w:eastAsia="pt-PT"/>
              </w:rPr>
              <w:t>_________</w:t>
            </w:r>
            <w:r>
              <w:rPr>
                <w:rFonts w:eastAsia="Times New Roman" w:cstheme="minorHAnsi"/>
                <w:bCs/>
                <w:lang w:eastAsia="pt-PT"/>
              </w:rPr>
              <w:t>__________</w:t>
            </w:r>
            <w:r w:rsidRPr="006D1097">
              <w:rPr>
                <w:rFonts w:eastAsia="Times New Roman" w:cstheme="minorHAnsi"/>
                <w:bCs/>
                <w:lang w:eastAsia="pt-PT"/>
              </w:rPr>
              <w:t>____________________</w:t>
            </w:r>
          </w:p>
          <w:p w:rsidR="006F1496" w:rsidRPr="00717521" w:rsidRDefault="006F1496" w:rsidP="00F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sz w:val="20"/>
                <w:lang w:eastAsia="pt-PT"/>
              </w:rPr>
              <w:t>(Salomé Leça da Costa)</w:t>
            </w:r>
          </w:p>
        </w:tc>
        <w:tc>
          <w:tcPr>
            <w:tcW w:w="4559" w:type="dxa"/>
          </w:tcPr>
          <w:p w:rsidR="006F1496" w:rsidRPr="00F2477E" w:rsidRDefault="006F1496" w:rsidP="00F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 w:rsidRPr="00F2477E"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  <w:t>A</w:t>
            </w:r>
            <w:r w:rsidR="00652FBA" w:rsidRPr="00F2477E"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  <w:t>s</w:t>
            </w:r>
            <w:r w:rsidRPr="00F2477E"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  <w:t xml:space="preserve"> Secretária</w:t>
            </w:r>
            <w:r w:rsidR="00652FBA" w:rsidRPr="00F2477E"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  <w:t>s</w:t>
            </w:r>
          </w:p>
          <w:p w:rsidR="006F1496" w:rsidRPr="006D1097" w:rsidRDefault="006F1496" w:rsidP="00F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</w:p>
          <w:p w:rsidR="006F1496" w:rsidRPr="006D1097" w:rsidRDefault="006F1496" w:rsidP="00F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PT"/>
              </w:rPr>
            </w:pPr>
            <w:r w:rsidRPr="006D1097">
              <w:rPr>
                <w:rFonts w:eastAsia="Times New Roman" w:cstheme="minorHAnsi"/>
                <w:bCs/>
                <w:lang w:eastAsia="pt-PT"/>
              </w:rPr>
              <w:t>_________</w:t>
            </w:r>
            <w:r w:rsidR="00F2477E">
              <w:rPr>
                <w:rFonts w:eastAsia="Times New Roman" w:cstheme="minorHAnsi"/>
                <w:bCs/>
                <w:lang w:eastAsia="pt-PT"/>
              </w:rPr>
              <w:t>__________</w:t>
            </w:r>
            <w:r w:rsidRPr="006D1097">
              <w:rPr>
                <w:rFonts w:eastAsia="Times New Roman" w:cstheme="minorHAnsi"/>
                <w:bCs/>
                <w:lang w:eastAsia="pt-PT"/>
              </w:rPr>
              <w:t>____________________</w:t>
            </w:r>
          </w:p>
          <w:p w:rsidR="006F1496" w:rsidRPr="00686444" w:rsidRDefault="006F1496" w:rsidP="00F2477E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t-PT"/>
              </w:rPr>
            </w:pPr>
            <w:r>
              <w:rPr>
                <w:rFonts w:eastAsia="Times New Roman" w:cstheme="minorHAnsi"/>
                <w:bCs/>
                <w:sz w:val="20"/>
                <w:lang w:eastAsia="pt-PT"/>
              </w:rPr>
              <w:t>(Adelaide</w:t>
            </w:r>
            <w:r w:rsidR="007316C7">
              <w:rPr>
                <w:rFonts w:eastAsia="Times New Roman" w:cstheme="minorHAnsi"/>
                <w:bCs/>
                <w:sz w:val="20"/>
                <w:lang w:eastAsia="pt-PT"/>
              </w:rPr>
              <w:t xml:space="preserve"> Rodrigues e Lúcia Soares</w:t>
            </w:r>
            <w:r w:rsidRPr="006D1097">
              <w:rPr>
                <w:rFonts w:eastAsia="Times New Roman" w:cstheme="minorHAnsi"/>
                <w:bCs/>
                <w:sz w:val="20"/>
                <w:lang w:eastAsia="pt-PT"/>
              </w:rPr>
              <w:t>)</w:t>
            </w:r>
          </w:p>
          <w:p w:rsidR="006F1496" w:rsidRPr="006D1097" w:rsidRDefault="006F1496" w:rsidP="00F2477E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Cs/>
                <w:sz w:val="16"/>
                <w:szCs w:val="24"/>
                <w:lang w:eastAsia="pt-PT"/>
              </w:rPr>
            </w:pPr>
          </w:p>
        </w:tc>
      </w:tr>
    </w:tbl>
    <w:p w:rsidR="006F1496" w:rsidRPr="00717521" w:rsidRDefault="006F1496" w:rsidP="006F1496">
      <w:pPr>
        <w:tabs>
          <w:tab w:val="left" w:pos="284"/>
          <w:tab w:val="left" w:leader="hyphen" w:pos="567"/>
          <w:tab w:val="right" w:leader="hyphen" w:pos="9072"/>
        </w:tabs>
        <w:spacing w:after="0" w:line="240" w:lineRule="auto"/>
        <w:ind w:right="-23"/>
        <w:jc w:val="both"/>
        <w:rPr>
          <w:rFonts w:eastAsia="Times New Roman" w:cstheme="minorHAnsi"/>
          <w:sz w:val="16"/>
          <w:szCs w:val="16"/>
          <w:lang w:eastAsia="pt-PT"/>
        </w:rPr>
      </w:pPr>
    </w:p>
    <w:p w:rsidR="006F1496" w:rsidRDefault="006F1496"/>
    <w:p w:rsidR="006F1496" w:rsidRDefault="006F1496"/>
    <w:sectPr w:rsidR="006F1496" w:rsidSect="00EC397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551"/>
    <w:multiLevelType w:val="hybridMultilevel"/>
    <w:tmpl w:val="E3467C2C"/>
    <w:lvl w:ilvl="0" w:tplc="09F6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4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0D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87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0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AD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21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2F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0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0F27F3"/>
    <w:multiLevelType w:val="hybridMultilevel"/>
    <w:tmpl w:val="8B886776"/>
    <w:lvl w:ilvl="0" w:tplc="6EFE9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46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2F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4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AE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E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2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8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EC37BD"/>
    <w:multiLevelType w:val="hybridMultilevel"/>
    <w:tmpl w:val="28E89E6C"/>
    <w:lvl w:ilvl="0" w:tplc="2470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62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CF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EB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7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61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C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2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F931B4"/>
    <w:multiLevelType w:val="hybridMultilevel"/>
    <w:tmpl w:val="2BB2D0A8"/>
    <w:lvl w:ilvl="0" w:tplc="53CA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61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24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24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4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8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4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1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A4451D"/>
    <w:multiLevelType w:val="hybridMultilevel"/>
    <w:tmpl w:val="70445CD4"/>
    <w:lvl w:ilvl="0" w:tplc="B7EC8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1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29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66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C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E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0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D764E8"/>
    <w:multiLevelType w:val="hybridMultilevel"/>
    <w:tmpl w:val="CC845C00"/>
    <w:lvl w:ilvl="0" w:tplc="FE6AC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8F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87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E3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23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4D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C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E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6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96"/>
    <w:rsid w:val="00082A0D"/>
    <w:rsid w:val="000D4E70"/>
    <w:rsid w:val="00121671"/>
    <w:rsid w:val="001D52DF"/>
    <w:rsid w:val="0020129D"/>
    <w:rsid w:val="00275E3E"/>
    <w:rsid w:val="0034643D"/>
    <w:rsid w:val="003807B4"/>
    <w:rsid w:val="003F5E64"/>
    <w:rsid w:val="00424FD9"/>
    <w:rsid w:val="00515566"/>
    <w:rsid w:val="00517764"/>
    <w:rsid w:val="00600158"/>
    <w:rsid w:val="00652FBA"/>
    <w:rsid w:val="006F1496"/>
    <w:rsid w:val="007316C7"/>
    <w:rsid w:val="007355B1"/>
    <w:rsid w:val="007510E2"/>
    <w:rsid w:val="00767E5F"/>
    <w:rsid w:val="007F27EC"/>
    <w:rsid w:val="007F2963"/>
    <w:rsid w:val="00923732"/>
    <w:rsid w:val="009A2B60"/>
    <w:rsid w:val="009B56B9"/>
    <w:rsid w:val="00A53BAB"/>
    <w:rsid w:val="00A86DBF"/>
    <w:rsid w:val="00AC08BE"/>
    <w:rsid w:val="00AE4E2A"/>
    <w:rsid w:val="00B05CBE"/>
    <w:rsid w:val="00BC56E1"/>
    <w:rsid w:val="00C229F2"/>
    <w:rsid w:val="00C83ED7"/>
    <w:rsid w:val="00C84E71"/>
    <w:rsid w:val="00CE2E46"/>
    <w:rsid w:val="00D01BF3"/>
    <w:rsid w:val="00DB42D7"/>
    <w:rsid w:val="00DC2E37"/>
    <w:rsid w:val="00E165EC"/>
    <w:rsid w:val="00EC3979"/>
    <w:rsid w:val="00F03706"/>
    <w:rsid w:val="00F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F149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4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4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D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F149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4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4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D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80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54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3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3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web/guest/pesquisa/-/search/138461849/details/maximize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e.pt/web/guest/pesquisa/-/search/138461850/details/maximiz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e.pt/web/guest/pesquisa/-/search/138461850/details/maximize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</dc:creator>
  <cp:lastModifiedBy>sall</cp:lastModifiedBy>
  <cp:revision>2</cp:revision>
  <dcterms:created xsi:type="dcterms:W3CDTF">2020-12-23T13:40:00Z</dcterms:created>
  <dcterms:modified xsi:type="dcterms:W3CDTF">2020-12-23T13:40:00Z</dcterms:modified>
</cp:coreProperties>
</file>